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26E" w:rsidRPr="00552C87" w:rsidRDefault="0081426E" w:rsidP="0081426E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 xml:space="preserve">ОБОСОБЛЕННОЕ СТРУКТУРНОЕ ПОДРАЗДЕЛЕНИЕ </w:t>
      </w:r>
    </w:p>
    <w:p w:rsidR="0081426E" w:rsidRPr="00552C87" w:rsidRDefault="0081426E" w:rsidP="0081426E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 xml:space="preserve">«ИНДУСТРИАЛЬНЫЙ ТЕХНИКУМ» </w:t>
      </w:r>
    </w:p>
    <w:p w:rsidR="0081426E" w:rsidRPr="00552C87" w:rsidRDefault="0081426E" w:rsidP="0081426E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 xml:space="preserve">ГОСУДАРСТВЕННОГО ОБРАЗОВАТЕЛЬНОГО УЧРЕЖДЕНИЯ </w:t>
      </w:r>
    </w:p>
    <w:p w:rsidR="0081426E" w:rsidRPr="00552C87" w:rsidRDefault="0081426E" w:rsidP="0081426E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 xml:space="preserve">ВЫСШЕГО ОБРАЗОВАНИЯ </w:t>
      </w:r>
    </w:p>
    <w:p w:rsidR="0081426E" w:rsidRPr="00552C87" w:rsidRDefault="0081426E" w:rsidP="0081426E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 xml:space="preserve">ЛУГАНСКОЙ НАРОДНОЙ РЕСПУБЛИКИ </w:t>
      </w:r>
    </w:p>
    <w:p w:rsidR="00B963F9" w:rsidRPr="00725AA3" w:rsidRDefault="0081426E" w:rsidP="0081426E">
      <w:pPr>
        <w:keepNext/>
        <w:jc w:val="center"/>
        <w:rPr>
          <w:rFonts w:ascii="GOST type B" w:hAnsi="GOST type B" w:cs="Times New Roman"/>
          <w:i/>
          <w:sz w:val="28"/>
          <w:szCs w:val="28"/>
          <w:lang w:eastAsia="ru-RU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>«ДОНБАССКИЙ ГОСУДАРСТВЕННЫЙ ТЕХНИЧЕСКИЙ ИНСТИТУТ»</w:t>
      </w: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Default="00B963F9" w:rsidP="00B963F9">
      <w:pPr>
        <w:pStyle w:val="1"/>
        <w:ind w:left="0" w:firstLine="851"/>
        <w:rPr>
          <w:rFonts w:ascii="GOST type B" w:hAnsi="GOST type B"/>
          <w:i/>
          <w:sz w:val="28"/>
          <w:szCs w:val="28"/>
          <w:lang w:val="ru-RU"/>
        </w:rPr>
      </w:pPr>
    </w:p>
    <w:p w:rsidR="0081426E" w:rsidRDefault="0081426E" w:rsidP="0081426E">
      <w:pPr>
        <w:rPr>
          <w:lang w:eastAsia="ru-RU"/>
        </w:rPr>
      </w:pPr>
    </w:p>
    <w:p w:rsidR="0081426E" w:rsidRDefault="0081426E" w:rsidP="0081426E">
      <w:pPr>
        <w:rPr>
          <w:lang w:eastAsia="ru-RU"/>
        </w:rPr>
      </w:pPr>
    </w:p>
    <w:p w:rsidR="0081426E" w:rsidRDefault="0081426E" w:rsidP="0081426E">
      <w:pPr>
        <w:rPr>
          <w:lang w:eastAsia="ru-RU"/>
        </w:rPr>
      </w:pPr>
    </w:p>
    <w:p w:rsidR="00725AA3" w:rsidRPr="00725AA3" w:rsidRDefault="00725AA3" w:rsidP="00725AA3">
      <w:pPr>
        <w:rPr>
          <w:lang w:eastAsia="ru-RU"/>
        </w:rPr>
      </w:pPr>
    </w:p>
    <w:p w:rsidR="00B963F9" w:rsidRPr="00725AA3" w:rsidRDefault="00B963F9" w:rsidP="008F0697">
      <w:pPr>
        <w:pStyle w:val="1"/>
        <w:ind w:left="0" w:firstLine="0"/>
        <w:rPr>
          <w:rFonts w:ascii="GOST type B" w:eastAsiaTheme="minorHAnsi" w:hAnsi="GOST type B"/>
          <w:i/>
          <w:sz w:val="36"/>
          <w:szCs w:val="28"/>
          <w:lang w:val="ru-RU"/>
        </w:rPr>
      </w:pPr>
    </w:p>
    <w:p w:rsidR="00B963F9" w:rsidRPr="00725AA3" w:rsidRDefault="00B963F9" w:rsidP="00A150D6">
      <w:pPr>
        <w:pStyle w:val="1"/>
        <w:ind w:left="0" w:firstLine="0"/>
        <w:jc w:val="center"/>
        <w:rPr>
          <w:rFonts w:ascii="GOST type B" w:hAnsi="GOST type B"/>
          <w:b/>
          <w:i/>
          <w:sz w:val="36"/>
          <w:szCs w:val="28"/>
          <w:lang w:val="ru-RU"/>
        </w:rPr>
      </w:pPr>
      <w:r w:rsidRPr="00725AA3">
        <w:rPr>
          <w:rFonts w:ascii="GOST type B" w:hAnsi="GOST type B"/>
          <w:b/>
          <w:i/>
          <w:sz w:val="36"/>
          <w:szCs w:val="28"/>
          <w:lang w:val="ru-RU"/>
        </w:rPr>
        <w:t>МЕТОДИЧЕСКИЕ УКАЗАНИЯ</w:t>
      </w:r>
    </w:p>
    <w:p w:rsidR="00B963F9" w:rsidRPr="00725AA3" w:rsidRDefault="00B963F9" w:rsidP="008F0697">
      <w:pPr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</w:p>
    <w:p w:rsidR="00B963F9" w:rsidRPr="00725AA3" w:rsidRDefault="00B963F9" w:rsidP="00725AA3">
      <w:pPr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>к выполнению лабораторных</w:t>
      </w:r>
      <w:r w:rsidR="00A150D6"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>работ</w:t>
      </w:r>
    </w:p>
    <w:p w:rsidR="00B963F9" w:rsidRPr="00725AA3" w:rsidRDefault="00B963F9" w:rsidP="00725AA3">
      <w:pPr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>по дисциплине «Материаловедение»</w:t>
      </w:r>
    </w:p>
    <w:p w:rsidR="00B963F9" w:rsidRPr="00725AA3" w:rsidRDefault="00B963F9" w:rsidP="00725AA3">
      <w:pPr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для студентов специальности </w:t>
      </w:r>
    </w:p>
    <w:p w:rsidR="00725AA3" w:rsidRDefault="008F0697" w:rsidP="00725AA3">
      <w:pPr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13.02.11 </w:t>
      </w:r>
      <w:r w:rsidRPr="00725AA3">
        <w:rPr>
          <w:rFonts w:ascii="Arial" w:hAnsi="Arial" w:cs="Arial"/>
          <w:i/>
          <w:sz w:val="36"/>
          <w:szCs w:val="28"/>
          <w:lang w:eastAsia="ru-RU"/>
        </w:rPr>
        <w:t>“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Техническая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эксплуатация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и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обслуживание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электрического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и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электромеханического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оборудования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</w:p>
    <w:p w:rsidR="00B963F9" w:rsidRPr="00725AA3" w:rsidRDefault="008F0697" w:rsidP="00725AA3">
      <w:pPr>
        <w:spacing w:after="0" w:line="240" w:lineRule="auto"/>
        <w:jc w:val="center"/>
        <w:rPr>
          <w:rFonts w:ascii="GOST type B" w:hAnsi="GOST type B" w:cs="Times New Roman"/>
          <w:i/>
          <w:sz w:val="36"/>
          <w:szCs w:val="28"/>
          <w:lang w:eastAsia="ru-RU"/>
        </w:rPr>
      </w:pP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>(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по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 xml:space="preserve"> </w:t>
      </w:r>
      <w:r w:rsidRPr="00725AA3">
        <w:rPr>
          <w:rFonts w:ascii="GOST type B" w:hAnsi="GOST type B" w:cs="GOST type B"/>
          <w:i/>
          <w:sz w:val="36"/>
          <w:szCs w:val="28"/>
          <w:lang w:eastAsia="ru-RU"/>
        </w:rPr>
        <w:t>отраслям</w:t>
      </w:r>
      <w:r w:rsidRPr="00725AA3">
        <w:rPr>
          <w:rFonts w:ascii="GOST type B" w:hAnsi="GOST type B" w:cs="Times New Roman"/>
          <w:i/>
          <w:sz w:val="36"/>
          <w:szCs w:val="28"/>
          <w:lang w:eastAsia="ru-RU"/>
        </w:rPr>
        <w:t>)</w:t>
      </w:r>
      <w:r w:rsidRPr="00725AA3">
        <w:rPr>
          <w:rFonts w:ascii="Arial" w:hAnsi="Arial" w:cs="Arial"/>
          <w:i/>
          <w:sz w:val="36"/>
          <w:szCs w:val="28"/>
          <w:lang w:eastAsia="ru-RU"/>
        </w:rPr>
        <w:t>”</w:t>
      </w:r>
    </w:p>
    <w:p w:rsidR="00B963F9" w:rsidRPr="00725AA3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ab/>
      </w:r>
      <w:r w:rsidRPr="00725AA3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Default="00725AA3" w:rsidP="00725AA3">
      <w:pPr>
        <w:tabs>
          <w:tab w:val="left" w:pos="4546"/>
        </w:tabs>
        <w:ind w:firstLine="851"/>
        <w:rPr>
          <w:rFonts w:ascii="GOST type B" w:hAnsi="GOST type B" w:cs="Times New Roman"/>
          <w:i/>
          <w:sz w:val="28"/>
          <w:szCs w:val="28"/>
        </w:rPr>
      </w:pPr>
      <w:r>
        <w:rPr>
          <w:rFonts w:ascii="GOST type B" w:hAnsi="GOST type B" w:cs="Times New Roman"/>
          <w:i/>
          <w:sz w:val="28"/>
          <w:szCs w:val="28"/>
        </w:rPr>
        <w:tab/>
      </w:r>
    </w:p>
    <w:p w:rsidR="00725AA3" w:rsidRDefault="00725AA3" w:rsidP="00725AA3">
      <w:pPr>
        <w:tabs>
          <w:tab w:val="left" w:pos="4546"/>
        </w:tabs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725AA3" w:rsidRPr="00725AA3" w:rsidRDefault="00725AA3" w:rsidP="00725AA3">
      <w:pPr>
        <w:tabs>
          <w:tab w:val="left" w:pos="4546"/>
        </w:tabs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725AA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Алчевск</w:t>
      </w:r>
    </w:p>
    <w:p w:rsidR="00B963F9" w:rsidRPr="00725AA3" w:rsidRDefault="00B963F9" w:rsidP="00725AA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20</w:t>
      </w:r>
      <w:r w:rsidR="0081426E">
        <w:rPr>
          <w:rFonts w:ascii="GOST type B" w:hAnsi="GOST type B" w:cs="Times New Roman"/>
          <w:i/>
          <w:sz w:val="28"/>
          <w:szCs w:val="28"/>
        </w:rPr>
        <w:t>20</w:t>
      </w:r>
    </w:p>
    <w:p w:rsidR="00B963F9" w:rsidRPr="00725AA3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1426E" w:rsidRDefault="0081426E" w:rsidP="0081426E">
      <w:pPr>
        <w:keepNext/>
        <w:jc w:val="both"/>
        <w:rPr>
          <w:rFonts w:ascii="GOST type B" w:hAnsi="GOST type B"/>
          <w:i/>
          <w:sz w:val="28"/>
        </w:rPr>
      </w:pPr>
      <w:r>
        <w:rPr>
          <w:rFonts w:ascii="GOST type B" w:hAnsi="GOST type B"/>
          <w:i/>
          <w:sz w:val="28"/>
        </w:rPr>
        <w:lastRenderedPageBreak/>
        <w:t>Утверждено методическим советом</w:t>
      </w:r>
    </w:p>
    <w:p w:rsidR="0081426E" w:rsidRDefault="0081426E" w:rsidP="0081426E">
      <w:pPr>
        <w:pStyle w:val="21"/>
        <w:keepNext/>
        <w:suppressAutoHyphens/>
        <w:jc w:val="both"/>
        <w:rPr>
          <w:rFonts w:ascii="GOST type B" w:hAnsi="GOST type B"/>
          <w:i/>
          <w:sz w:val="14"/>
        </w:rPr>
      </w:pPr>
    </w:p>
    <w:p w:rsidR="0081426E" w:rsidRDefault="0081426E" w:rsidP="0081426E">
      <w:pPr>
        <w:pStyle w:val="21"/>
        <w:keepNext/>
        <w:suppressAutoHyphens/>
        <w:ind w:right="-4497"/>
        <w:jc w:val="both"/>
        <w:rPr>
          <w:rFonts w:ascii="GOST type B" w:hAnsi="GOST type B"/>
          <w:i/>
          <w:sz w:val="28"/>
        </w:rPr>
      </w:pPr>
      <w:r>
        <w:rPr>
          <w:rFonts w:ascii="GOST type B" w:hAnsi="GOST type B"/>
          <w:i/>
          <w:sz w:val="28"/>
        </w:rPr>
        <w:t>Председатель методического совета ____________Л. Л. Кузьмина</w:t>
      </w:r>
    </w:p>
    <w:p w:rsidR="0081426E" w:rsidRDefault="0081426E" w:rsidP="0081426E">
      <w:pPr>
        <w:keepNext/>
        <w:jc w:val="both"/>
        <w:rPr>
          <w:rFonts w:ascii="GOST type B" w:hAnsi="GOST type B"/>
          <w:i/>
          <w:sz w:val="28"/>
        </w:rPr>
      </w:pPr>
    </w:p>
    <w:p w:rsidR="0081426E" w:rsidRDefault="0081426E" w:rsidP="0081426E">
      <w:pPr>
        <w:keepNext/>
        <w:jc w:val="both"/>
        <w:rPr>
          <w:rFonts w:ascii="GOST type B" w:hAnsi="GOST type B"/>
          <w:i/>
          <w:sz w:val="28"/>
        </w:rPr>
      </w:pPr>
    </w:p>
    <w:p w:rsidR="0081426E" w:rsidRDefault="0081426E" w:rsidP="0081426E">
      <w:pPr>
        <w:keepNext/>
        <w:jc w:val="both"/>
        <w:rPr>
          <w:rFonts w:ascii="GOST type B" w:hAnsi="GOST type B"/>
          <w:i/>
          <w:sz w:val="28"/>
        </w:rPr>
      </w:pPr>
    </w:p>
    <w:p w:rsidR="0081426E" w:rsidRDefault="0081426E" w:rsidP="0081426E">
      <w:pPr>
        <w:keepNext/>
        <w:jc w:val="both"/>
        <w:rPr>
          <w:rFonts w:ascii="GOST type B" w:hAnsi="GOST type B"/>
          <w:i/>
          <w:sz w:val="28"/>
        </w:rPr>
      </w:pPr>
    </w:p>
    <w:p w:rsidR="0081426E" w:rsidRDefault="0081426E" w:rsidP="0081426E">
      <w:pPr>
        <w:keepNext/>
        <w:jc w:val="both"/>
        <w:rPr>
          <w:rFonts w:ascii="GOST type B" w:hAnsi="GOST type B"/>
          <w:i/>
          <w:color w:val="000000"/>
          <w:sz w:val="28"/>
          <w:szCs w:val="28"/>
        </w:rPr>
      </w:pPr>
      <w:r>
        <w:rPr>
          <w:rFonts w:ascii="GOST type B" w:hAnsi="GOST type B"/>
          <w:i/>
          <w:sz w:val="28"/>
        </w:rPr>
        <w:t xml:space="preserve">Рассмотрено на </w:t>
      </w:r>
      <w:r>
        <w:rPr>
          <w:rFonts w:ascii="GOST type B" w:hAnsi="GOST type B"/>
          <w:i/>
          <w:color w:val="000000"/>
          <w:sz w:val="28"/>
          <w:szCs w:val="28"/>
        </w:rPr>
        <w:t xml:space="preserve">заседании методической комиссии </w:t>
      </w:r>
    </w:p>
    <w:p w:rsidR="0081426E" w:rsidRDefault="0081426E" w:rsidP="0081426E">
      <w:pPr>
        <w:keepNext/>
        <w:jc w:val="both"/>
        <w:rPr>
          <w:rFonts w:ascii="GOST type B" w:hAnsi="GOST type B"/>
          <w:i/>
          <w:color w:val="000000"/>
          <w:sz w:val="28"/>
          <w:szCs w:val="24"/>
        </w:rPr>
      </w:pPr>
      <w:r>
        <w:rPr>
          <w:rFonts w:ascii="GOST type B" w:hAnsi="GOST type B"/>
          <w:i/>
          <w:sz w:val="28"/>
          <w:szCs w:val="28"/>
        </w:rPr>
        <w:t>Специальных металлургических дисциплин</w:t>
      </w:r>
      <w:r>
        <w:rPr>
          <w:rFonts w:ascii="GOST type B" w:hAnsi="GOST type B"/>
          <w:i/>
          <w:color w:val="000000"/>
          <w:sz w:val="28"/>
        </w:rPr>
        <w:t xml:space="preserve"> </w:t>
      </w:r>
    </w:p>
    <w:p w:rsidR="0081426E" w:rsidRDefault="0081426E" w:rsidP="0081426E">
      <w:pPr>
        <w:keepNext/>
        <w:jc w:val="both"/>
        <w:rPr>
          <w:rFonts w:ascii="GOST type B" w:hAnsi="GOST type B"/>
          <w:i/>
          <w:color w:val="000000"/>
          <w:sz w:val="28"/>
          <w:szCs w:val="28"/>
        </w:rPr>
      </w:pPr>
      <w:r>
        <w:rPr>
          <w:rFonts w:ascii="GOST type B" w:hAnsi="GOST type B"/>
          <w:i/>
          <w:color w:val="000000"/>
          <w:sz w:val="28"/>
        </w:rPr>
        <w:t>п</w:t>
      </w:r>
      <w:r>
        <w:rPr>
          <w:rFonts w:ascii="GOST type B" w:hAnsi="GOST type B"/>
          <w:i/>
          <w:color w:val="000000"/>
          <w:sz w:val="28"/>
          <w:szCs w:val="28"/>
        </w:rPr>
        <w:t>ротокол №____ от «____» __________ 20__ года</w:t>
      </w:r>
    </w:p>
    <w:p w:rsidR="0081426E" w:rsidRDefault="0081426E" w:rsidP="0081426E">
      <w:pPr>
        <w:keepNext/>
        <w:jc w:val="both"/>
        <w:rPr>
          <w:rFonts w:ascii="GOST type B" w:hAnsi="GOST type B"/>
          <w:i/>
          <w:color w:val="000000"/>
          <w:sz w:val="28"/>
          <w:szCs w:val="24"/>
        </w:rPr>
      </w:pPr>
      <w:r>
        <w:rPr>
          <w:rFonts w:ascii="GOST type B" w:hAnsi="GOST type B"/>
          <w:i/>
          <w:color w:val="000000"/>
          <w:sz w:val="28"/>
        </w:rPr>
        <w:t>Председатель методической комиссии ____________</w:t>
      </w:r>
      <w:r>
        <w:rPr>
          <w:rFonts w:ascii="GOST type B" w:hAnsi="GOST type B"/>
          <w:i/>
          <w:color w:val="000000"/>
          <w:sz w:val="28"/>
          <w:szCs w:val="28"/>
        </w:rPr>
        <w:t xml:space="preserve"> И.О. Гончарова</w:t>
      </w:r>
    </w:p>
    <w:p w:rsidR="0081426E" w:rsidRDefault="0081426E" w:rsidP="0081426E">
      <w:pPr>
        <w:keepNext/>
        <w:jc w:val="both"/>
        <w:rPr>
          <w:rFonts w:ascii="GOST type B" w:hAnsi="GOST type B"/>
          <w:i/>
          <w:color w:val="000000"/>
          <w:sz w:val="18"/>
        </w:rPr>
      </w:pPr>
    </w:p>
    <w:p w:rsidR="0081426E" w:rsidRDefault="0081426E" w:rsidP="0081426E">
      <w:pPr>
        <w:keepNext/>
        <w:jc w:val="both"/>
        <w:rPr>
          <w:rFonts w:ascii="GOST type B" w:hAnsi="GOST type B"/>
          <w:i/>
          <w:color w:val="000000"/>
          <w:sz w:val="28"/>
        </w:rPr>
      </w:pPr>
    </w:p>
    <w:p w:rsidR="0081426E" w:rsidRDefault="0081426E" w:rsidP="0081426E">
      <w:pPr>
        <w:keepNext/>
        <w:spacing w:line="360" w:lineRule="auto"/>
        <w:jc w:val="both"/>
        <w:rPr>
          <w:rFonts w:ascii="GOST type B" w:hAnsi="GOST type B"/>
          <w:i/>
          <w:sz w:val="28"/>
          <w:szCs w:val="28"/>
        </w:rPr>
      </w:pPr>
    </w:p>
    <w:p w:rsidR="0081426E" w:rsidRDefault="0081426E" w:rsidP="0081426E">
      <w:pPr>
        <w:keepNext/>
        <w:spacing w:line="360" w:lineRule="auto"/>
        <w:jc w:val="both"/>
        <w:rPr>
          <w:rFonts w:ascii="GOST type B" w:hAnsi="GOST type B"/>
          <w:i/>
          <w:sz w:val="28"/>
          <w:szCs w:val="28"/>
        </w:rPr>
      </w:pPr>
    </w:p>
    <w:p w:rsidR="00B963F9" w:rsidRPr="00725AA3" w:rsidRDefault="0081426E" w:rsidP="0081426E">
      <w:pPr>
        <w:tabs>
          <w:tab w:val="left" w:pos="2813"/>
        </w:tabs>
        <w:ind w:firstLine="851"/>
        <w:rPr>
          <w:rFonts w:ascii="GOST type B" w:hAnsi="GOST type B" w:cs="Times New Roman"/>
          <w:i/>
          <w:sz w:val="28"/>
          <w:szCs w:val="28"/>
        </w:rPr>
      </w:pPr>
      <w:r>
        <w:rPr>
          <w:rFonts w:ascii="GOST type B" w:hAnsi="GOST type B"/>
          <w:i/>
          <w:sz w:val="28"/>
        </w:rPr>
        <w:t>Составитель: ____________ Н.П. Солосенко преподаватель высшей категории ОСП «ИТ» ГОУ ВО ЛНР «ДонГТИ»</w:t>
      </w:r>
      <w:bookmarkStart w:id="0" w:name="_GoBack"/>
      <w:bookmarkEnd w:id="0"/>
      <w:r w:rsidR="00B963F9" w:rsidRPr="00725AA3">
        <w:rPr>
          <w:rFonts w:ascii="GOST type B" w:hAnsi="GOST type B" w:cs="Times New Roman"/>
          <w:i/>
          <w:sz w:val="28"/>
          <w:szCs w:val="28"/>
        </w:rPr>
        <w:tab/>
      </w:r>
      <w:r w:rsidR="00B963F9" w:rsidRPr="00725AA3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725AA3" w:rsidRDefault="00B963F9" w:rsidP="00B963F9">
      <w:pPr>
        <w:pStyle w:val="2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ab/>
      </w:r>
      <w:r w:rsidRPr="00725AA3">
        <w:rPr>
          <w:rFonts w:ascii="GOST type B" w:hAnsi="GOST type B" w:cs="Times New Roman"/>
          <w:i/>
          <w:sz w:val="28"/>
          <w:szCs w:val="28"/>
        </w:rPr>
        <w:tab/>
      </w:r>
      <w:r w:rsidRPr="00725AA3">
        <w:rPr>
          <w:rFonts w:ascii="GOST type B" w:hAnsi="GOST type B" w:cs="Times New Roman"/>
          <w:i/>
          <w:sz w:val="28"/>
          <w:szCs w:val="28"/>
        </w:rPr>
        <w:tab/>
      </w:r>
      <w:r w:rsidRPr="00725AA3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725AA3" w:rsidRDefault="00B963F9" w:rsidP="00B963F9">
      <w:pPr>
        <w:ind w:firstLine="851"/>
        <w:rPr>
          <w:rFonts w:ascii="GOST type B" w:eastAsia="Times New Roman" w:hAnsi="GOST type B" w:cs="Times New Roman"/>
          <w:i/>
          <w:lang w:eastAsia="ru-RU"/>
        </w:rPr>
      </w:pPr>
      <w:r w:rsidRPr="00725AA3">
        <w:rPr>
          <w:rFonts w:ascii="GOST type B" w:hAnsi="GOST type B" w:cs="Times New Roman"/>
          <w:i/>
        </w:rPr>
        <w:br w:type="page"/>
      </w:r>
    </w:p>
    <w:p w:rsidR="00B963F9" w:rsidRPr="00725AA3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lastRenderedPageBreak/>
        <w:t>Содержание</w:t>
      </w:r>
    </w:p>
    <w:p w:rsidR="00B963F9" w:rsidRPr="00725AA3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Введение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1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Лабораторная работа 1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«Наблюдение за процессом кристаллизации раствора соли»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2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Лабораторная работа  2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«</w:t>
      </w:r>
      <w:r w:rsidR="00F84991" w:rsidRPr="00725AA3">
        <w:rPr>
          <w:rFonts w:ascii="GOST type B" w:hAnsi="GOST type B" w:cs="Times New Roman CYR"/>
          <w:i/>
          <w:sz w:val="28"/>
          <w:szCs w:val="28"/>
        </w:rPr>
        <w:t>Определение твердости металлов по Бринел</w:t>
      </w:r>
      <w:r w:rsidR="00024BFA" w:rsidRPr="00725AA3">
        <w:rPr>
          <w:rFonts w:ascii="GOST type B" w:hAnsi="GOST type B" w:cs="Times New Roman CYR"/>
          <w:i/>
          <w:sz w:val="28"/>
          <w:szCs w:val="28"/>
        </w:rPr>
        <w:t>л</w:t>
      </w:r>
      <w:r w:rsidR="00F84991" w:rsidRPr="00725AA3">
        <w:rPr>
          <w:rFonts w:ascii="GOST type B" w:hAnsi="GOST type B" w:cs="Times New Roman CYR"/>
          <w:i/>
          <w:sz w:val="28"/>
          <w:szCs w:val="28"/>
        </w:rPr>
        <w:t>ю и Роквеллу</w:t>
      </w:r>
      <w:r w:rsidRPr="00725AA3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3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Лабораторная работа  3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«Микроанализ железоуглеродистых сплавов в равновесном состоянии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725AA3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4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Лабораторная работа  4</w:t>
      </w:r>
    </w:p>
    <w:p w:rsidR="00B963F9" w:rsidRPr="00725AA3" w:rsidRDefault="008F0697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B963F9" w:rsidRPr="00725AA3">
        <w:rPr>
          <w:rFonts w:ascii="GOST type B" w:hAnsi="GOST type B" w:cs="Times New Roman"/>
          <w:i/>
          <w:sz w:val="28"/>
          <w:szCs w:val="28"/>
        </w:rPr>
        <w:t>«Микроанализ цветных металлов и сплавов»</w:t>
      </w:r>
    </w:p>
    <w:p w:rsidR="00B963F9" w:rsidRPr="00725AA3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Литература</w:t>
      </w:r>
    </w:p>
    <w:p w:rsidR="00861A79" w:rsidRPr="00FA190D" w:rsidRDefault="00861A79">
      <w:pPr>
        <w:ind w:firstLine="851"/>
      </w:pPr>
      <w:r w:rsidRPr="00FA190D">
        <w:br w:type="page"/>
      </w:r>
    </w:p>
    <w:p w:rsidR="00861A79" w:rsidRPr="00725AA3" w:rsidRDefault="00861A79" w:rsidP="001B70CC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lastRenderedPageBreak/>
        <w:t>В</w:t>
      </w:r>
      <w:r w:rsidR="00D67B62" w:rsidRPr="00725AA3">
        <w:rPr>
          <w:rFonts w:ascii="GOST type B" w:hAnsi="GOST type B" w:cs="Times New Roman"/>
          <w:b/>
          <w:i/>
          <w:sz w:val="28"/>
          <w:szCs w:val="28"/>
        </w:rPr>
        <w:t>ведение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Действующими программами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по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атериаловедению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предусматривается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проведени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лабораторных работ.</w:t>
      </w: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Для более эффективного использования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|употребления|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времени, которое отводится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|отводит|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проведение лабораторных работ, необходимо, чтобы студенты подготовились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работе заранее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|кпереди|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 Они должны выразительно представлять себе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цель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работы, ее теоретические основы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принцип испытательных машин и приборов,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используемых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|употребляемых|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 работе. Подготов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ка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студента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выполнению работ должна контролироваться в виде допуска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работе. Студенты должны знать ответ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контрольные вопросы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каждой работе.</w:t>
      </w: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Каждая лабораторная работа считается выполненной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|исполнил|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студентом лишь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|только|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тогда, когда она оформлена в виде отчета и зачтена преподавателем после собеседования.</w:t>
      </w: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 выполнении лабораторных работ студенты знакомятся с правилами безопасности жизнедеятельности, которая фиксируется в специальном журнале. Студенты, которые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 усвоили правила безопасности жизнедеятельности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выполнению работ не допускаются.</w:t>
      </w: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выполнению каждой лабораторной работ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включает повторение теоретического материала за данной темой, ознакомление с порядком выполнения лабораторной работы.</w:t>
      </w:r>
    </w:p>
    <w:p w:rsidR="00861A79" w:rsidRPr="00725AA3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Лабораторную работу выполняют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|исполняют|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согласно ГОСТ 2105-95 и правил ЕСКД на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листах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|листе|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формата А4 (210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297) пастой черного цвета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 xml:space="preserve"> или печатают на компьютере</w:t>
      </w:r>
      <w:r w:rsidRPr="00725AA3">
        <w:rPr>
          <w:rFonts w:ascii="GOST type B" w:hAnsi="GOST type B" w:cs="Times New Roman"/>
          <w:i/>
          <w:sz w:val="28"/>
          <w:szCs w:val="28"/>
        </w:rPr>
        <w:t>. Первый лист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|письмо|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лабораторной работы имеет штамп 40 мм, последние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15 мм Текстовый материал заполняется на одной </w:t>
      </w:r>
      <w:r w:rsidR="00D67B62" w:rsidRPr="00725AA3">
        <w:rPr>
          <w:rFonts w:ascii="GOST type B" w:hAnsi="GOST type B" w:cs="Times New Roman"/>
          <w:i/>
          <w:sz w:val="28"/>
          <w:szCs w:val="28"/>
        </w:rPr>
        <w:t>стороне листа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|листа|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FA190D" w:rsidRDefault="00861A79" w:rsidP="00774724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61A79" w:rsidRPr="00FA190D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iCs/>
          <w:color w:val="000000"/>
          <w:spacing w:val="-3"/>
          <w:w w:val="71"/>
          <w:sz w:val="28"/>
          <w:szCs w:val="28"/>
        </w:rPr>
      </w:pPr>
    </w:p>
    <w:p w:rsidR="00774724" w:rsidRPr="00FA190D" w:rsidRDefault="00774724">
      <w:pPr>
        <w:ind w:firstLine="851"/>
        <w:rPr>
          <w:rFonts w:ascii="Times New Roman" w:hAnsi="Times New Roman" w:cs="Times New Roman"/>
          <w:b/>
          <w:bCs/>
          <w:iCs/>
          <w:color w:val="000000"/>
          <w:spacing w:val="-3"/>
          <w:w w:val="71"/>
          <w:sz w:val="28"/>
          <w:szCs w:val="28"/>
        </w:rPr>
      </w:pPr>
      <w:r w:rsidRPr="00FA190D">
        <w:rPr>
          <w:rFonts w:ascii="Times New Roman" w:hAnsi="Times New Roman" w:cs="Times New Roman"/>
          <w:b/>
          <w:bCs/>
          <w:iCs/>
          <w:color w:val="000000"/>
          <w:spacing w:val="-3"/>
          <w:w w:val="71"/>
          <w:sz w:val="28"/>
          <w:szCs w:val="28"/>
        </w:rPr>
        <w:br w:type="page"/>
      </w:r>
    </w:p>
    <w:p w:rsidR="00725AA3" w:rsidRDefault="00725AA3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FA190D" w:rsidRPr="00725AA3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по </w:t>
      </w:r>
      <w:r w:rsidR="00861A79" w:rsidRPr="00725AA3">
        <w:rPr>
          <w:rFonts w:ascii="GOST type B" w:hAnsi="GOST type B" w:cs="Times New Roman"/>
          <w:b/>
          <w:i/>
          <w:sz w:val="28"/>
          <w:szCs w:val="28"/>
        </w:rPr>
        <w:t xml:space="preserve">безопасности жизнедеятельности </w:t>
      </w:r>
    </w:p>
    <w:p w:rsidR="00861A79" w:rsidRPr="00725AA3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во время</w:t>
      </w:r>
      <w:r w:rsidR="00861A79" w:rsidRPr="00725AA3">
        <w:rPr>
          <w:rFonts w:ascii="GOST type B" w:hAnsi="GOST type B" w:cs="Times New Roman"/>
          <w:b/>
          <w:i/>
          <w:sz w:val="28"/>
          <w:szCs w:val="28"/>
        </w:rPr>
        <w:t xml:space="preserve"> проведения лабораторной работы 1</w:t>
      </w:r>
    </w:p>
    <w:p w:rsidR="00861A79" w:rsidRPr="00725AA3" w:rsidRDefault="00861A79" w:rsidP="00FA190D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«Наблюдение за процессом кристаллизации раствора</w:t>
      </w:r>
      <w:r w:rsidR="00F84991" w:rsidRPr="00725AA3">
        <w:rPr>
          <w:rFonts w:ascii="GOST type B" w:hAnsi="GOST type B" w:cs="Times New Roman"/>
          <w:b/>
          <w:i/>
          <w:sz w:val="28"/>
          <w:szCs w:val="28"/>
        </w:rPr>
        <w:t xml:space="preserve"> соли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725AA3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61A79" w:rsidRPr="00725AA3" w:rsidRDefault="00861A79" w:rsidP="00320CDD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1.1.</w:t>
      </w:r>
      <w:r w:rsidRPr="00725AA3">
        <w:rPr>
          <w:rFonts w:ascii="GOST type B" w:hAnsi="GOST type B" w:cs="Times New Roman"/>
          <w:i/>
          <w:sz w:val="28"/>
          <w:szCs w:val="28"/>
        </w:rPr>
        <w:tab/>
        <w:t>Не опаздывать</w:t>
      </w:r>
      <w:r w:rsidR="00FA190D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на занятие.</w:t>
      </w:r>
    </w:p>
    <w:p w:rsidR="00861A79" w:rsidRPr="00725AA3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Входить в лабораторию только с разрешения преподавателя, не создавать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столпотворение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 дверях.</w:t>
      </w:r>
    </w:p>
    <w:p w:rsidR="00861A79" w:rsidRPr="00725AA3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Выполнять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правила внутреннего трудового распорядка и указаний преподавателя.</w:t>
      </w:r>
    </w:p>
    <w:p w:rsidR="00861A79" w:rsidRPr="00725AA3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Во время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лабораторной работы быть внимательным, не заниматься посторонними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делами</w:t>
      </w:r>
      <w:r w:rsidRPr="00725AA3">
        <w:rPr>
          <w:rFonts w:ascii="GOST type B" w:hAnsi="GOST type B" w:cs="Times New Roman"/>
          <w:i/>
          <w:sz w:val="28"/>
          <w:szCs w:val="28"/>
        </w:rPr>
        <w:t>,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не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отвлекать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внимание других студентов.</w:t>
      </w:r>
    </w:p>
    <w:p w:rsidR="00861A79" w:rsidRPr="00725AA3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Помнить о личной ответственности за соблюдение правил охраны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труда и без</w:t>
      </w:r>
      <w:r w:rsidRPr="00725AA3">
        <w:rPr>
          <w:rFonts w:ascii="GOST type B" w:hAnsi="GOST type B" w:cs="Times New Roman"/>
          <w:i/>
          <w:sz w:val="28"/>
          <w:szCs w:val="28"/>
        </w:rPr>
        <w:t>опасности других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студентов.</w:t>
      </w:r>
    </w:p>
    <w:p w:rsidR="00861A79" w:rsidRPr="00725AA3" w:rsidRDefault="00320CD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A190D" w:rsidRPr="00725AA3" w:rsidRDefault="00FA190D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2. Требования безопасности </w:t>
      </w:r>
      <w:r w:rsidR="00FA190D" w:rsidRPr="00725AA3">
        <w:rPr>
          <w:rFonts w:ascii="GOST type B" w:hAnsi="GOST type B" w:cs="Times New Roman"/>
          <w:b/>
          <w:i/>
          <w:sz w:val="28"/>
          <w:szCs w:val="28"/>
        </w:rPr>
        <w:t>перед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 начал</w:t>
      </w:r>
      <w:r w:rsidR="00FA190D" w:rsidRPr="00725AA3">
        <w:rPr>
          <w:rFonts w:ascii="GOST type B" w:hAnsi="GOST type B" w:cs="Times New Roman"/>
          <w:b/>
          <w:i/>
          <w:sz w:val="28"/>
          <w:szCs w:val="28"/>
        </w:rPr>
        <w:t>ом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 работы.</w:t>
      </w:r>
    </w:p>
    <w:p w:rsidR="00861A79" w:rsidRPr="00725AA3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61A79" w:rsidRPr="00725AA3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 случае выявления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неисправностей в освещении, розетках, необходимо немедленно до</w:t>
      </w:r>
      <w:r w:rsidRPr="00725AA3">
        <w:rPr>
          <w:rFonts w:ascii="GOST type B" w:hAnsi="GOST type B" w:cs="Times New Roman"/>
          <w:i/>
          <w:sz w:val="28"/>
          <w:szCs w:val="28"/>
        </w:rPr>
        <w:t>ложить преподавателю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не притрагиваясь к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ним.</w:t>
      </w:r>
    </w:p>
    <w:p w:rsidR="00861A79" w:rsidRPr="00725AA3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Осмотреть и проверить исправность биологического </w:t>
      </w:r>
      <w:r w:rsidRPr="00725AA3">
        <w:rPr>
          <w:rFonts w:ascii="GOST type B" w:hAnsi="GOST type B" w:cs="Times New Roman"/>
          <w:i/>
          <w:sz w:val="28"/>
          <w:szCs w:val="28"/>
        </w:rPr>
        <w:t>микроскопа.</w:t>
      </w:r>
    </w:p>
    <w:p w:rsidR="00861A79" w:rsidRPr="00725AA3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Обо всех неисправностях в оборудовании и опасности немедленно сообщать преподавателю и без </w:t>
      </w:r>
      <w:r w:rsidRPr="00725AA3">
        <w:rPr>
          <w:rFonts w:ascii="GOST type B" w:hAnsi="GOST type B" w:cs="Times New Roman"/>
          <w:i/>
          <w:sz w:val="28"/>
          <w:szCs w:val="28"/>
        </w:rPr>
        <w:t>е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го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разрешения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к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лабораторной работе не приступать.</w:t>
      </w:r>
    </w:p>
    <w:p w:rsidR="00FA190D" w:rsidRPr="00725AA3" w:rsidRDefault="00FA190D" w:rsidP="00320CD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3. Требования</w:t>
      </w:r>
      <w:r w:rsidR="00FA190D" w:rsidRPr="00725AA3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безопасности во время работы.</w:t>
      </w:r>
    </w:p>
    <w:p w:rsidR="00861A79" w:rsidRPr="00725AA3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3.1</w:t>
      </w:r>
      <w:r w:rsidR="00FA190D" w:rsidRPr="00725AA3">
        <w:rPr>
          <w:rFonts w:ascii="GOST type B" w:hAnsi="GOST type B" w:cs="Times New Roman"/>
          <w:i/>
          <w:sz w:val="28"/>
          <w:szCs w:val="28"/>
        </w:rPr>
        <w:t>.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 начинать лабораторную работу без разрешения преподавателя.</w:t>
      </w:r>
    </w:p>
    <w:p w:rsidR="00861A79" w:rsidRPr="00725AA3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Pr="00725AA3">
        <w:rPr>
          <w:rFonts w:ascii="GOST type B" w:hAnsi="GOST type B" w:cs="Times New Roman"/>
          <w:i/>
          <w:sz w:val="28"/>
          <w:szCs w:val="28"/>
        </w:rPr>
        <w:t>при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касаться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пальцами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к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оптике.</w:t>
      </w:r>
    </w:p>
    <w:p w:rsidR="00861A79" w:rsidRPr="00725AA3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Не разбирать (развинчивать) объективы и о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>куляры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Не применять больши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усили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й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при регуляции макровинтом.</w:t>
      </w:r>
    </w:p>
    <w:p w:rsidR="00861A79" w:rsidRPr="00725AA3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Быть осторожными с предметным стеклом.</w:t>
      </w:r>
    </w:p>
    <w:p w:rsidR="00861A79" w:rsidRPr="00725AA3" w:rsidRDefault="00861A79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 Брать колбу с раствором соли только тряпкой</w:t>
      </w:r>
      <w:r w:rsidR="00FA190D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61A79" w:rsidP="00320CDD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4. Требования</w:t>
      </w:r>
      <w:r w:rsidR="00FA190D" w:rsidRPr="00725AA3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безопасности по окончанию работы.</w:t>
      </w:r>
    </w:p>
    <w:p w:rsidR="00861A79" w:rsidRPr="00725AA3" w:rsidRDefault="00FA190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4.1.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После лабораторной работы убрать рабочее место.</w:t>
      </w:r>
    </w:p>
    <w:p w:rsidR="00861A79" w:rsidRPr="00725AA3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Микроскопы</w:t>
      </w:r>
      <w:r w:rsidR="00FA190D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и материалы сдать преподавателю</w:t>
      </w:r>
    </w:p>
    <w:p w:rsidR="00861A79" w:rsidRPr="00725AA3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обнаружен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н</w:t>
      </w:r>
      <w:r w:rsidRPr="00725AA3">
        <w:rPr>
          <w:rFonts w:ascii="GOST type B" w:hAnsi="GOST type B" w:cs="Times New Roman"/>
          <w:i/>
          <w:sz w:val="28"/>
          <w:szCs w:val="28"/>
        </w:rPr>
        <w:t>ы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неисправности сообщить преподавателю.</w:t>
      </w:r>
    </w:p>
    <w:p w:rsidR="00320CDD" w:rsidRPr="00725AA3" w:rsidRDefault="00320CD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5</w:t>
      </w:r>
      <w:r w:rsidR="00320CDD" w:rsidRPr="00725AA3">
        <w:rPr>
          <w:rFonts w:ascii="GOST type B" w:hAnsi="GOST type B" w:cs="Times New Roman"/>
          <w:b/>
          <w:i/>
          <w:sz w:val="28"/>
          <w:szCs w:val="28"/>
        </w:rPr>
        <w:t>.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 Требования</w:t>
      </w:r>
      <w:r w:rsidR="00320CDD" w:rsidRPr="00725AA3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безопасности </w:t>
      </w:r>
      <w:r w:rsidR="00C86C5E" w:rsidRPr="00725AA3">
        <w:rPr>
          <w:rFonts w:ascii="GOST type B" w:hAnsi="GOST type B" w:cs="Times New Roman"/>
          <w:b/>
          <w:i/>
          <w:sz w:val="28"/>
          <w:szCs w:val="28"/>
        </w:rPr>
        <w:t>в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 аварийных ситуациях.</w:t>
      </w:r>
    </w:p>
    <w:p w:rsidR="00861A79" w:rsidRPr="00725AA3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</w:t>
      </w:r>
      <w:r w:rsidRPr="00725AA3">
        <w:rPr>
          <w:rFonts w:ascii="GOST type B" w:hAnsi="GOST type B" w:cs="Times New Roman"/>
          <w:i/>
          <w:sz w:val="28"/>
          <w:szCs w:val="28"/>
        </w:rPr>
        <w:t>ии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необходимо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остановить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р</w:t>
      </w:r>
      <w:r w:rsidRPr="00725AA3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боту.</w:t>
      </w:r>
    </w:p>
    <w:p w:rsidR="00861A79" w:rsidRPr="00725AA3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Вывести студентов из опасной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зоны.</w:t>
      </w:r>
    </w:p>
    <w:p w:rsidR="00861A79" w:rsidRPr="00725AA3" w:rsidRDefault="00861A79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5.3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.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 случае пожара необходимо всем немедленно оставить кабинет без образования паники. 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В случае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необходимост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оказат</w:t>
      </w:r>
      <w:r w:rsidR="00320CDD" w:rsidRPr="00725AA3">
        <w:rPr>
          <w:rFonts w:ascii="GOST type B" w:hAnsi="GOST type B" w:cs="Times New Roman"/>
          <w:i/>
          <w:sz w:val="28"/>
          <w:szCs w:val="28"/>
        </w:rPr>
        <w:t>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первую помощь пострадавшему.</w:t>
      </w:r>
    </w:p>
    <w:p w:rsidR="00F84991" w:rsidRPr="00725AA3" w:rsidRDefault="00F84991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725AA3" w:rsidRDefault="00725AA3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Лабораторная работа 1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F84991" w:rsidRPr="00725AA3">
        <w:rPr>
          <w:rFonts w:ascii="GOST type B" w:hAnsi="GOST type B" w:cs="Times New Roman"/>
          <w:i/>
          <w:sz w:val="28"/>
          <w:szCs w:val="28"/>
        </w:rPr>
        <w:t>Н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аблюдение за процессом кристаллизации раствора соли </w:t>
      </w:r>
    </w:p>
    <w:p w:rsidR="00861A79" w:rsidRPr="00725AA3" w:rsidRDefault="00C86C5E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Цель: </w:t>
      </w:r>
      <w:r w:rsidR="00F84991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зучение процесса кристаллизации</w:t>
      </w:r>
    </w:p>
    <w:p w:rsidR="00F84991" w:rsidRPr="00725AA3" w:rsidRDefault="00F84991" w:rsidP="001B70CC">
      <w:pPr>
        <w:ind w:right="21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Приборы и принадлежности: Биологический микроскоп, раствор соли Pb(NO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, K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Cr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O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725AA3">
        <w:rPr>
          <w:rFonts w:ascii="GOST type B" w:hAnsi="GOST type B" w:cs="Times New Roman"/>
          <w:i/>
          <w:sz w:val="28"/>
          <w:szCs w:val="28"/>
        </w:rPr>
        <w:t>, NaCl, пипетка, плоское стекло.</w:t>
      </w:r>
    </w:p>
    <w:p w:rsidR="00E46F4A" w:rsidRPr="00725AA3" w:rsidRDefault="00E46F4A" w:rsidP="00E46F4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725AA3" w:rsidRDefault="00861A79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Изучение процесса кристаллизации из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раствора соли происходит с помощью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|посредством|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биологического микроскоп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1), который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состоит из плиты соединенной шарниром, что позволяет наклонить верхнюю часть микроскопа для более удобного наблюдения.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верхней части тубуса вставлен окуляр, а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нижней объектив. Тубус может передвигаться вверх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вниз вращением винта. Для точного наведения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|приводит|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фокус служит микрометрический винт. Лучи 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1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от источника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|истока|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света, отобразившись от зеркала 2, проходят через объект 3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(капл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раствор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соли), 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которая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расположен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плоском стекле 4, проходят через объектив 5 и через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|из-за|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окуляр 6 попадают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глазу наблюдателя. 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7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предметный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ст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л.</w:t>
      </w:r>
    </w:p>
    <w:p w:rsidR="00861A79" w:rsidRPr="00725AA3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369718B" wp14:editId="7F3583E2">
            <wp:simplePos x="0" y="0"/>
            <wp:positionH relativeFrom="column">
              <wp:posOffset>1717675</wp:posOffset>
            </wp:positionH>
            <wp:positionV relativeFrom="paragraph">
              <wp:posOffset>74295</wp:posOffset>
            </wp:positionV>
            <wp:extent cx="2678430" cy="3232785"/>
            <wp:effectExtent l="0" t="0" r="7620" b="5715"/>
            <wp:wrapTight wrapText="bothSides">
              <wp:wrapPolygon edited="0">
                <wp:start x="0" y="0"/>
                <wp:lineTo x="0" y="21511"/>
                <wp:lineTo x="21508" y="21511"/>
                <wp:lineTo x="21508" y="0"/>
                <wp:lineTo x="0" y="0"/>
              </wp:wrapPolygon>
            </wp:wrapTight>
            <wp:docPr id="3" name="Рисунок 3" descr="Безымян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725AA3" w:rsidRDefault="00C86C5E" w:rsidP="00F26066">
      <w:pPr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Рисунок 1 -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 xml:space="preserve"> Биологический микроскоп</w:t>
      </w:r>
    </w:p>
    <w:p w:rsidR="00C86C5E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работы:</w:t>
      </w:r>
    </w:p>
    <w:p w:rsidR="00B275D1" w:rsidRPr="00725AA3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Для получения перенасыщенного раствора одну из солей: Pb(NO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, K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Cr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725AA3">
        <w:rPr>
          <w:rFonts w:ascii="GOST type B" w:hAnsi="GOST type B" w:cs="Times New Roman"/>
          <w:i/>
          <w:sz w:val="28"/>
          <w:szCs w:val="28"/>
        </w:rPr>
        <w:t>O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растворяют в воде при температуре 70-800 </w:t>
      </w:r>
      <w:r w:rsidRPr="00725AA3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725AA3">
        <w:rPr>
          <w:rFonts w:ascii="GOST type B" w:hAnsi="GOST type B" w:cs="Times New Roman"/>
          <w:i/>
          <w:sz w:val="28"/>
          <w:szCs w:val="28"/>
        </w:rPr>
        <w:t>С. В верхней части тубуса установить окуляр, а к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B275D1" w:rsidRPr="00725AA3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2).</w:t>
      </w:r>
    </w:p>
    <w:p w:rsidR="00B275D1" w:rsidRPr="00725AA3" w:rsidRDefault="00F8728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369pt;margin-top:19.4pt;width:9pt;height:9pt;rotation:90;z-index:-251637760" wrapcoords="-3600 19800 1800 25200 16200 25200 21600 19800 21600 3600 16200 -1800 3600 -1800 -3600 5400 -3600 198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B275D1" w:rsidRPr="00725AA3"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75648" behindDoc="1" locked="1" layoutInCell="1" allowOverlap="1" wp14:anchorId="4311839E" wp14:editId="11F30A4F">
            <wp:simplePos x="0" y="0"/>
            <wp:positionH relativeFrom="column">
              <wp:posOffset>1824355</wp:posOffset>
            </wp:positionH>
            <wp:positionV relativeFrom="paragraph">
              <wp:posOffset>-118110</wp:posOffset>
            </wp:positionV>
            <wp:extent cx="2743200" cy="2195830"/>
            <wp:effectExtent l="0" t="0" r="0" b="0"/>
            <wp:wrapTight wrapText="bothSides">
              <wp:wrapPolygon edited="0">
                <wp:start x="150" y="0"/>
                <wp:lineTo x="150" y="20988"/>
                <wp:lineTo x="21150" y="20988"/>
                <wp:lineTo x="21150" y="0"/>
                <wp:lineTo x="150" y="0"/>
              </wp:wrapPolygon>
            </wp:wrapTight>
            <wp:docPr id="33" name="Рисунок 33" descr="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-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4732" b="100000" l="222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5D1" w:rsidRPr="00725AA3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725AA3" w:rsidRDefault="00F8728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8" type="#_x0000_t136" style="position:absolute;left:0;text-align:left;margin-left:369pt;margin-top:1.95pt;width:9pt;height:9pt;rotation:90;z-index:-251638784" wrapcoords="-1800 18000 1800 23400 21600 23400 21600 -1800 3600 -1800 -1800 3600 -1800 180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7" type="#_x0000_t136" style="position:absolute;left:0;text-align:left;margin-left:366.8pt;margin-top:22.15pt;width:9pt;height:4.6pt;rotation:90;z-index:251676672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B275D1" w:rsidRPr="00725AA3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725AA3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725AA3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725AA3" w:rsidRDefault="00B275D1" w:rsidP="00B275D1">
      <w:pPr>
        <w:ind w:right="21" w:firstLine="900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Рисунок 2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Схема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кристаллизации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капли</w:t>
      </w:r>
    </w:p>
    <w:p w:rsidR="00B275D1" w:rsidRPr="00725AA3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B275D1" w:rsidRPr="00725AA3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Зона 2 характеризуется образованием крупных столбчатый кристаллов.</w:t>
      </w:r>
    </w:p>
    <w:p w:rsidR="00B275D1" w:rsidRPr="00725AA3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Зона 3 имеет </w:t>
      </w:r>
      <w:r w:rsidR="00FE4ED7" w:rsidRPr="00725AA3">
        <w:rPr>
          <w:rFonts w:ascii="GOST type B" w:hAnsi="GOST type B" w:cs="Times New Roman"/>
          <w:i/>
          <w:sz w:val="28"/>
          <w:szCs w:val="28"/>
        </w:rPr>
        <w:t>беспорядочно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ориентированную и четко выраженную форму дендритов.</w:t>
      </w:r>
    </w:p>
    <w:p w:rsidR="00861A79" w:rsidRPr="00725AA3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 Тема и цель работы.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2. Порядок проведения работы.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 Схема биологического микроскоп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4. Рисунок капли с тремя зонами.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5. Ответ на контрольные вопросы.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725AA3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Что называется кристаллизацией?</w:t>
      </w:r>
    </w:p>
    <w:p w:rsidR="00861A79" w:rsidRPr="00725AA3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Какие процессы </w:t>
      </w:r>
      <w:r w:rsidR="00F26066" w:rsidRPr="00725AA3">
        <w:rPr>
          <w:rFonts w:ascii="GOST type B" w:hAnsi="GOST type B" w:cs="Times New Roman"/>
          <w:i/>
          <w:sz w:val="28"/>
          <w:szCs w:val="28"/>
        </w:rPr>
        <w:t>происходят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при кристаллизации?</w:t>
      </w:r>
    </w:p>
    <w:p w:rsidR="00861A79" w:rsidRPr="00725AA3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Почему при кристаллизации образуются разные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структурные зоны?</w:t>
      </w:r>
    </w:p>
    <w:p w:rsidR="00861A79" w:rsidRPr="00725AA3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 зависит размер зерна от охлаждения?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Литература</w:t>
      </w:r>
      <w:r w:rsidR="001B70CC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1. </w:t>
      </w:r>
      <w:r w:rsidR="001B70CC" w:rsidRPr="00725AA3">
        <w:rPr>
          <w:rFonts w:ascii="GOST type B" w:hAnsi="GOST type B"/>
          <w:i/>
          <w:sz w:val="26"/>
        </w:rPr>
        <w:t>А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="001B70CC" w:rsidRPr="00725AA3">
        <w:rPr>
          <w:rFonts w:ascii="Arial" w:hAnsi="Arial" w:cs="Arial"/>
          <w:i/>
          <w:sz w:val="28"/>
          <w:szCs w:val="28"/>
        </w:rPr>
        <w:t>–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725AA3">
        <w:rPr>
          <w:rFonts w:ascii="GOST type B" w:hAnsi="GOST type B" w:cs="GOST type B"/>
          <w:i/>
          <w:sz w:val="28"/>
          <w:szCs w:val="28"/>
        </w:rPr>
        <w:t>М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.: </w:t>
      </w:r>
      <w:r w:rsidR="001B70CC" w:rsidRPr="00725AA3">
        <w:rPr>
          <w:rFonts w:ascii="GOST type B" w:hAnsi="GOST type B" w:cs="GOST type B"/>
          <w:i/>
          <w:sz w:val="28"/>
          <w:szCs w:val="28"/>
        </w:rPr>
        <w:t>Издательский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725AA3">
        <w:rPr>
          <w:rFonts w:ascii="GOST type B" w:hAnsi="GOST type B" w:cs="GOST type B"/>
          <w:i/>
          <w:sz w:val="28"/>
          <w:szCs w:val="28"/>
        </w:rPr>
        <w:t>центр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725AA3">
        <w:rPr>
          <w:rFonts w:ascii="GOST type B" w:hAnsi="GOST type B" w:cs="GOST type B"/>
          <w:i/>
          <w:sz w:val="28"/>
          <w:szCs w:val="28"/>
        </w:rPr>
        <w:t>«Академия»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>, 2006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с. 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>7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- 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>18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F84991" w:rsidRPr="00725AA3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F84991" w:rsidRPr="00725AA3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61A79" w:rsidRPr="00725AA3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725AA3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b/>
          <w:i/>
          <w:sz w:val="28"/>
          <w:szCs w:val="28"/>
        </w:rPr>
        <w:t>2</w:t>
      </w:r>
    </w:p>
    <w:p w:rsidR="00861A79" w:rsidRPr="00725AA3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«</w:t>
      </w:r>
      <w:r w:rsidR="00F84991" w:rsidRPr="00725AA3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по Бринел</w:t>
      </w:r>
      <w:r w:rsidR="00024BFA" w:rsidRPr="00725AA3">
        <w:rPr>
          <w:rFonts w:ascii="GOST type B" w:hAnsi="GOST type B" w:cs="Times New Roman"/>
          <w:b/>
          <w:i/>
          <w:sz w:val="28"/>
          <w:szCs w:val="28"/>
        </w:rPr>
        <w:t>лю</w:t>
      </w:r>
      <w:r w:rsidR="00F84991" w:rsidRPr="00725AA3">
        <w:rPr>
          <w:rFonts w:ascii="GOST type B" w:hAnsi="GOST type B" w:cs="Times New Roman"/>
          <w:b/>
          <w:i/>
          <w:sz w:val="28"/>
          <w:szCs w:val="28"/>
        </w:rPr>
        <w:t xml:space="preserve"> и Роквеллу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725AA3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E4ED7" w:rsidRPr="00725AA3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FE4ED7" w:rsidRPr="00725AA3" w:rsidRDefault="00FE4ED7" w:rsidP="00FE4ED7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1.1.</w:t>
      </w:r>
      <w:r w:rsidRPr="00725AA3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FE4ED7" w:rsidRPr="00725AA3" w:rsidRDefault="00FE4ED7" w:rsidP="001C3E5B">
      <w:pPr>
        <w:pStyle w:val="a8"/>
        <w:widowControl w:val="0"/>
        <w:numPr>
          <w:ilvl w:val="1"/>
          <w:numId w:val="2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FE4ED7" w:rsidRPr="00725AA3" w:rsidRDefault="0038669C" w:rsidP="001C3E5B">
      <w:pPr>
        <w:pStyle w:val="a8"/>
        <w:widowControl w:val="0"/>
        <w:numPr>
          <w:ilvl w:val="1"/>
          <w:numId w:val="29"/>
        </w:numPr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FE4ED7" w:rsidRPr="00725AA3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E4ED7" w:rsidRPr="00725AA3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555D87" w:rsidRPr="00725AA3" w:rsidRDefault="00555D87" w:rsidP="00555D8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/>
          <w:i/>
          <w:iCs/>
          <w:color w:val="000000"/>
          <w:spacing w:val="-4"/>
          <w:w w:val="76"/>
          <w:sz w:val="26"/>
          <w:szCs w:val="26"/>
          <w:lang w:val="uk-UA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2.1. </w:t>
      </w:r>
      <w:r w:rsidR="00FE4ED7" w:rsidRPr="00725AA3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725AA3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Перед началом измерений на прессах необходимо убедиться в том, что приборы заземлены.</w:t>
      </w:r>
    </w:p>
    <w:p w:rsidR="00555D87" w:rsidRPr="00725AA3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Проверить, чтобы груз был подвешен на подвеску вырезами под углом друг к другу.</w:t>
      </w:r>
    </w:p>
    <w:p w:rsidR="00FE4ED7" w:rsidRPr="00725AA3" w:rsidRDefault="00FE4ED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725AA3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46F4A" w:rsidRPr="00725AA3" w:rsidRDefault="00E46F4A" w:rsidP="00E46F4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46F4A" w:rsidRPr="00725AA3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Измерение твердости делать на расстоянии не менее 4-х диаметров отпечатка от края образца.</w:t>
      </w:r>
    </w:p>
    <w:p w:rsidR="00E46F4A" w:rsidRPr="00725AA3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Не устанавливать круглые детали на плоский столик.</w:t>
      </w:r>
    </w:p>
    <w:p w:rsidR="00E46F4A" w:rsidRPr="00725AA3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При испытании  хрупких материалов необходимо находиться на расстоянии не менее 1 метра от прибору.</w:t>
      </w:r>
    </w:p>
    <w:p w:rsidR="00E46F4A" w:rsidRPr="00725AA3" w:rsidRDefault="00E46F4A" w:rsidP="00E46F4A">
      <w:pPr>
        <w:shd w:val="clear" w:color="auto" w:fill="FFFFFF"/>
        <w:tabs>
          <w:tab w:val="left" w:pos="720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3.5.</w:t>
      </w:r>
      <w:r w:rsidRPr="00725AA3">
        <w:rPr>
          <w:rFonts w:ascii="GOST type B" w:hAnsi="GOST type B" w:cs="Times New Roman"/>
          <w:i/>
          <w:sz w:val="28"/>
          <w:szCs w:val="28"/>
        </w:rPr>
        <w:tab/>
        <w:t>Не оставлять лупу на столе, а после измерения класть в футляр.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725AA3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FE4ED7" w:rsidRPr="00725AA3" w:rsidRDefault="00E46F4A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</w:t>
      </w:r>
      <w:r w:rsidR="00FE4ED7" w:rsidRPr="00725AA3">
        <w:rPr>
          <w:rFonts w:ascii="GOST type B" w:hAnsi="GOST type B" w:cs="Times New Roman"/>
          <w:i/>
          <w:sz w:val="28"/>
          <w:szCs w:val="28"/>
        </w:rPr>
        <w:t>атериалы сдать преподавателю</w:t>
      </w:r>
    </w:p>
    <w:p w:rsidR="00FE4ED7" w:rsidRPr="00725AA3" w:rsidRDefault="00FE4ED7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FE4ED7" w:rsidRPr="00725AA3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725AA3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FE4ED7" w:rsidRPr="00725AA3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FE4ED7" w:rsidRPr="00725AA3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Вывести студентов из опасной зоны.</w:t>
      </w:r>
    </w:p>
    <w:p w:rsidR="00FE4ED7" w:rsidRPr="00725AA3" w:rsidRDefault="00FE4ED7" w:rsidP="00E46F4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861A79" w:rsidRPr="00725AA3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Лабораторная работа 2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Определение твердости металлов </w:t>
      </w:r>
      <w:r w:rsidRPr="00725AA3">
        <w:rPr>
          <w:rFonts w:ascii="GOST type B" w:hAnsi="GOST type B" w:cs="Times New Roman"/>
          <w:i/>
          <w:sz w:val="28"/>
          <w:szCs w:val="28"/>
        </w:rPr>
        <w:t>методом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024BFA" w:rsidRPr="00725AA3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и Роквелл</w:t>
      </w:r>
      <w:r w:rsidRPr="00725AA3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725AA3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Цель: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Получить навыки в изучении твердости металлов на твердомерах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типа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ТЖ (прибор </w:t>
      </w:r>
      <w:r w:rsidR="00024BFA" w:rsidRPr="00725AA3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) и ТК (прибор Роквелла).</w:t>
      </w:r>
    </w:p>
    <w:p w:rsidR="00861A79" w:rsidRPr="00725AA3" w:rsidRDefault="00F13B65" w:rsidP="00F13B6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</w:t>
      </w:r>
      <w:r w:rsidR="00E533F5" w:rsidRPr="00725AA3">
        <w:rPr>
          <w:rFonts w:ascii="GOST type B" w:hAnsi="GOST type B" w:cs="Times New Roman"/>
          <w:i/>
          <w:sz w:val="28"/>
          <w:szCs w:val="28"/>
        </w:rPr>
        <w:t>приборы для определения твердости металлов по Бринеллю и Роквеллу; образцы; штангенциркуль; напильник и шлифовальная бумага для зачистки образцов, лупа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E533F5" w:rsidRPr="00725AA3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725AA3">
        <w:rPr>
          <w:rFonts w:ascii="GOST type B" w:hAnsi="GOST type B" w:cs="Times New Roman"/>
          <w:b/>
          <w:i/>
          <w:sz w:val="28"/>
          <w:szCs w:val="28"/>
        </w:rPr>
        <w:t>:</w:t>
      </w:r>
      <w:r w:rsidR="00861A79" w:rsidRPr="00725AA3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E533F5" w:rsidRPr="00725AA3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861A79" w:rsidP="00024BF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Бринелля</w:t>
      </w:r>
    </w:p>
    <w:p w:rsidR="00861A79" w:rsidRPr="00725AA3" w:rsidRDefault="00861A79" w:rsidP="00024BFA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испытаниям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|опробованию|</w:t>
      </w:r>
    </w:p>
    <w:p w:rsidR="00F13B65" w:rsidRPr="00725AA3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Испытуемый образец должен иметь параллельные поверхности без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С. Минимальная толщина образца должна быть не менее десятикратной глубины отпечатка.</w:t>
      </w:r>
    </w:p>
    <w:p w:rsidR="00F13B65" w:rsidRPr="00725AA3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Определение диаметра шарика Д, величина нагрузки Р и времени выдержки сделать по таблице 1.</w:t>
      </w:r>
    </w:p>
    <w:p w:rsidR="00F13B65" w:rsidRPr="00725AA3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Выбранный шарик закрепить в держателе и установить необходимую нагрузку Р.</w:t>
      </w:r>
    </w:p>
    <w:p w:rsidR="00F13B65" w:rsidRPr="00725AA3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3DF3E3C" wp14:editId="16634CDB">
            <wp:simplePos x="0" y="0"/>
            <wp:positionH relativeFrom="column">
              <wp:posOffset>1663700</wp:posOffset>
            </wp:positionH>
            <wp:positionV relativeFrom="paragraph">
              <wp:posOffset>484505</wp:posOffset>
            </wp:positionV>
            <wp:extent cx="3331845" cy="2209800"/>
            <wp:effectExtent l="0" t="0" r="1905" b="0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 зависимости от формы образца выбирают опорный стол. Для плоских образцов - плоский, для</w:t>
      </w:r>
      <w:r w:rsidRPr="00725AA3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 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цилиндрических </w:t>
      </w:r>
      <w:r w:rsidRPr="00725AA3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- 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призматический.</w:t>
      </w:r>
    </w:p>
    <w:p w:rsidR="00F13B65" w:rsidRPr="00725AA3" w:rsidRDefault="00F13B65" w:rsidP="00F13B65">
      <w:pPr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3 - Схема испытания на твердость по Бринеллю</w:t>
      </w:r>
    </w:p>
    <w:p w:rsidR="00F13B65" w:rsidRPr="00725AA3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Бринелля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 маховика отводит образец до упора.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Нажатием кнопки включить электродвигатель.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F13B65" w:rsidRPr="00725AA3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F13B65" w:rsidRPr="00725AA3" w:rsidRDefault="00F13B65" w:rsidP="00F13B65">
      <w:pPr>
        <w:tabs>
          <w:tab w:val="left" w:pos="720"/>
        </w:tabs>
        <w:spacing w:after="0" w:line="240" w:lineRule="auto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Default="00445050" w:rsidP="00445050">
      <w:pPr>
        <w:tabs>
          <w:tab w:val="left" w:pos="720"/>
        </w:tabs>
        <w:spacing w:after="0" w:line="240" w:lineRule="auto"/>
        <w:ind w:firstLine="709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1 - </w:t>
      </w:r>
      <w:r w:rsidR="00F13B65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Бринеллю</w:t>
      </w:r>
    </w:p>
    <w:p w:rsidR="00725AA3" w:rsidRPr="00725AA3" w:rsidRDefault="00725AA3" w:rsidP="00445050">
      <w:pPr>
        <w:tabs>
          <w:tab w:val="left" w:pos="720"/>
        </w:tabs>
        <w:spacing w:after="0" w:line="240" w:lineRule="auto"/>
        <w:ind w:firstLine="709"/>
        <w:rPr>
          <w:rFonts w:ascii="GOST type B" w:hAnsi="GOST type B" w:cs="Times New Roman"/>
          <w:i/>
          <w:iCs/>
          <w:spacing w:val="-4"/>
          <w:sz w:val="20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F13B65" w:rsidRPr="00725AA3" w:rsidTr="00F13B65">
        <w:trPr>
          <w:trHeight w:val="779"/>
        </w:trPr>
        <w:tc>
          <w:tcPr>
            <w:tcW w:w="3528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Условия испытания:</w:t>
            </w: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Д шарика, мм и</w:t>
            </w: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Диаметр</w:t>
            </w:r>
          </w:p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</w:tcPr>
          <w:p w:rsidR="00F13B65" w:rsidRPr="00725AA3" w:rsidRDefault="00F13B65" w:rsidP="0038669C">
            <w:pPr>
              <w:tabs>
                <w:tab w:val="left" w:pos="720"/>
              </w:tabs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F13B65" w:rsidRPr="00725AA3" w:rsidTr="00F13B65">
        <w:tc>
          <w:tcPr>
            <w:tcW w:w="3528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725AA3" w:rsidTr="00F13B65">
        <w:tc>
          <w:tcPr>
            <w:tcW w:w="3528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725AA3" w:rsidTr="00F13B65">
        <w:tc>
          <w:tcPr>
            <w:tcW w:w="3528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725AA3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725AA3" w:rsidRDefault="00F13B65" w:rsidP="00F13B65">
      <w:pPr>
        <w:spacing w:after="0" w:line="240" w:lineRule="auto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725AA3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Роквелла</w:t>
      </w:r>
    </w:p>
    <w:p w:rsidR="00F13B65" w:rsidRPr="00725AA3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13B65" w:rsidRPr="00725AA3" w:rsidRDefault="00F13B65" w:rsidP="001B70CC">
      <w:pPr>
        <w:spacing w:after="0" w:line="240" w:lineRule="auto"/>
        <w:ind w:firstLine="53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Прибором Роквелла твердость металла определяется путем вдавливания с углом при вершине 120 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С или стального шарика диаметром 1,588 мм.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br/>
        <w:t>Прибор Роквелла  в зависимости от величины нагрузки в 60, 100 и 150 кг имеют соответственно три шкалы А, В и С.</w:t>
      </w:r>
    </w:p>
    <w:p w:rsidR="00F13B65" w:rsidRPr="00725AA3" w:rsidRDefault="00F13B65" w:rsidP="001B70CC">
      <w:pPr>
        <w:spacing w:after="0" w:line="240" w:lineRule="auto"/>
        <w:ind w:firstLine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Подготовка к испытаниям</w:t>
      </w:r>
    </w:p>
    <w:p w:rsidR="00F13B65" w:rsidRPr="00725AA3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Испытуемая поверхность образца </w:t>
      </w:r>
      <w:r w:rsidR="0038669C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должна быть параллельно опорной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не иметь царапин и выбоин.</w:t>
      </w:r>
    </w:p>
    <w:p w:rsidR="00F13B65" w:rsidRPr="00725AA3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Минимальная толщина испытательного образца в зависимости от его твердости составляет 0,7 - 2,0 мм при испытании по шкале В, 0,7 - 1,5 мм по шкале С, 0,4 - 0,7 мм по шкале А.</w:t>
      </w:r>
    </w:p>
    <w:p w:rsidR="00F13B65" w:rsidRPr="00725AA3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Вид наконечника и нагрузки выбирают по таблице. Шкалой В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F13B65" w:rsidRPr="00725AA3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F13B65" w:rsidRPr="00725AA3" w:rsidRDefault="001B70CC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A8824DA" wp14:editId="53FAC158">
            <wp:simplePos x="0" y="0"/>
            <wp:positionH relativeFrom="column">
              <wp:posOffset>-257810</wp:posOffset>
            </wp:positionH>
            <wp:positionV relativeFrom="paragraph">
              <wp:posOffset>440690</wp:posOffset>
            </wp:positionV>
            <wp:extent cx="6455410" cy="2611755"/>
            <wp:effectExtent l="0" t="0" r="2540" b="0"/>
            <wp:wrapTight wrapText="bothSides">
              <wp:wrapPolygon edited="0">
                <wp:start x="0" y="0"/>
                <wp:lineTo x="0" y="21427"/>
                <wp:lineTo x="21545" y="21427"/>
                <wp:lineTo x="21545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6"/>
                    <a:stretch/>
                  </pic:blipFill>
                  <pic:spPr bwMode="auto">
                    <a:xfrm>
                      <a:off x="0" y="0"/>
                      <a:ext cx="64554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65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F13B65" w:rsidRPr="00725AA3" w:rsidRDefault="00F13B65" w:rsidP="001B70CC">
      <w:pPr>
        <w:ind w:left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445050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Схема определения твердости вдавливанием алмазного конуса (на приборе Роквелла)</w:t>
      </w:r>
    </w:p>
    <w:p w:rsidR="00F13B65" w:rsidRPr="00725AA3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Роквелла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Стол поднимают вращением маховика, приближая образец к наконечнику. Маховик продолжают вращать передавая наконечнику нагрузку 10 кг.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Цифра, напротив которой останавливается красная стрелка указывает на число твердости по Роквеллу (наблюдать по такой шкале, которая выбрана для определения твердости).</w:t>
      </w:r>
    </w:p>
    <w:p w:rsidR="001B70CC" w:rsidRPr="00725AA3" w:rsidRDefault="001B70CC" w:rsidP="001B70CC">
      <w:pPr>
        <w:widowControl w:val="0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F13B65" w:rsidRPr="00725AA3" w:rsidRDefault="00F13B65" w:rsidP="001C3E5B">
      <w:pPr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1B70CC" w:rsidRPr="00725AA3" w:rsidRDefault="001B70CC" w:rsidP="001B70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Default="00445050" w:rsidP="00445050">
      <w:pPr>
        <w:spacing w:after="0" w:line="240" w:lineRule="auto"/>
        <w:ind w:left="357" w:firstLine="352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2 - </w:t>
      </w:r>
      <w:r w:rsidR="00F13B65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Роквелл</w:t>
      </w:r>
      <w:r w:rsidR="008F30DA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у</w:t>
      </w:r>
    </w:p>
    <w:p w:rsidR="00725AA3" w:rsidRPr="00725AA3" w:rsidRDefault="00725AA3" w:rsidP="00445050">
      <w:pPr>
        <w:spacing w:after="0" w:line="240" w:lineRule="auto"/>
        <w:ind w:left="357" w:firstLine="352"/>
        <w:rPr>
          <w:rFonts w:ascii="GOST type B" w:hAnsi="GOST type B" w:cs="Times New Roman"/>
          <w:i/>
          <w:iCs/>
          <w:spacing w:val="-4"/>
          <w:sz w:val="16"/>
          <w:szCs w:val="28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914"/>
        <w:gridCol w:w="1431"/>
        <w:gridCol w:w="882"/>
        <w:gridCol w:w="882"/>
        <w:gridCol w:w="882"/>
        <w:gridCol w:w="882"/>
        <w:gridCol w:w="882"/>
        <w:gridCol w:w="1471"/>
        <w:gridCol w:w="2195"/>
      </w:tblGrid>
      <w:tr w:rsidR="00F13B65" w:rsidRPr="00725AA3" w:rsidTr="000418E1">
        <w:trPr>
          <w:trHeight w:val="398"/>
        </w:trPr>
        <w:tc>
          <w:tcPr>
            <w:tcW w:w="439" w:type="pct"/>
            <w:vMerge w:val="restar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№</w:t>
            </w:r>
          </w:p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п/п</w:t>
            </w:r>
          </w:p>
        </w:tc>
        <w:tc>
          <w:tcPr>
            <w:tcW w:w="687" w:type="pct"/>
            <w:vMerge w:val="restart"/>
          </w:tcPr>
          <w:p w:rsidR="00F13B65" w:rsidRPr="00725AA3" w:rsidRDefault="00F13B65" w:rsidP="0038669C">
            <w:pPr>
              <w:jc w:val="both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</w:t>
            </w:r>
          </w:p>
          <w:p w:rsidR="00F13B65" w:rsidRPr="00725AA3" w:rsidRDefault="00F13B65" w:rsidP="00F61891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21" w:type="pct"/>
            <w:gridSpan w:val="6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54" w:type="pct"/>
            <w:vMerge w:val="restar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F13B65" w:rsidRPr="00725AA3" w:rsidTr="000418E1">
        <w:trPr>
          <w:trHeight w:val="275"/>
        </w:trPr>
        <w:tc>
          <w:tcPr>
            <w:tcW w:w="439" w:type="pct"/>
            <w:vMerge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  <w:vMerge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  <w:vAlign w:val="center"/>
          </w:tcPr>
          <w:p w:rsidR="00F13B65" w:rsidRPr="00725AA3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23" w:type="pct"/>
            <w:vAlign w:val="center"/>
          </w:tcPr>
          <w:p w:rsidR="00F13B65" w:rsidRPr="00725AA3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23" w:type="pct"/>
            <w:vAlign w:val="center"/>
          </w:tcPr>
          <w:p w:rsidR="00F13B65" w:rsidRPr="00725AA3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23" w:type="pct"/>
            <w:vAlign w:val="center"/>
          </w:tcPr>
          <w:p w:rsidR="00F13B65" w:rsidRPr="00725AA3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23" w:type="pct"/>
            <w:vAlign w:val="center"/>
          </w:tcPr>
          <w:p w:rsidR="00F13B65" w:rsidRPr="00725AA3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05" w:type="pct"/>
            <w:vAlign w:val="center"/>
          </w:tcPr>
          <w:p w:rsidR="00F13B65" w:rsidRPr="00725AA3" w:rsidRDefault="00F13B65" w:rsidP="001B70CC">
            <w:pPr>
              <w:ind w:hanging="82"/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725AA3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1054" w:type="pct"/>
            <w:vMerge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725AA3" w:rsidTr="00725AA3">
        <w:tc>
          <w:tcPr>
            <w:tcW w:w="439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5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725AA3" w:rsidTr="00725AA3">
        <w:tc>
          <w:tcPr>
            <w:tcW w:w="439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5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725AA3" w:rsidTr="00725AA3">
        <w:tc>
          <w:tcPr>
            <w:tcW w:w="439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5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725AA3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725AA3" w:rsidRDefault="00F13B65" w:rsidP="00F13B6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725AA3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725AA3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725AA3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Протоколы испытаний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</w:p>
    <w:p w:rsidR="00861A79" w:rsidRPr="00725AA3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F13B65" w:rsidRPr="00725AA3" w:rsidRDefault="00F13B65" w:rsidP="00F13B65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Контрольные вопросы</w:t>
      </w:r>
      <w:r w:rsidR="00F13B65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725AA3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Что называется твердостью?</w:t>
      </w:r>
    </w:p>
    <w:p w:rsidR="00861A79" w:rsidRPr="00725AA3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 чем преимущество испытаний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твердость перед другими методами испытания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механических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|механичных|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свойств?</w:t>
      </w:r>
    </w:p>
    <w:p w:rsidR="00861A79" w:rsidRPr="00725AA3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Определите границу прочности углеродной стали, если НВ 40І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725AA3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1B70CC" w:rsidRPr="00725AA3" w:rsidRDefault="001B70CC" w:rsidP="001B70C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725AA3">
        <w:rPr>
          <w:rFonts w:ascii="GOST type B" w:hAnsi="GOST type B"/>
          <w:i/>
          <w:sz w:val="26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М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725AA3">
        <w:rPr>
          <w:rFonts w:ascii="GOST type B" w:hAnsi="GOST type B" w:cs="GOST type B"/>
          <w:i/>
          <w:sz w:val="28"/>
          <w:szCs w:val="28"/>
        </w:rPr>
        <w:t>Издательский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центр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«Академия»</w:t>
      </w:r>
      <w:r w:rsidRPr="00725AA3">
        <w:rPr>
          <w:rFonts w:ascii="GOST type B" w:hAnsi="GOST type B" w:cs="Times New Roman"/>
          <w:i/>
          <w:sz w:val="28"/>
          <w:szCs w:val="28"/>
        </w:rPr>
        <w:t>, 2006, с. 32 - 40</w:t>
      </w:r>
    </w:p>
    <w:p w:rsidR="00024BFA" w:rsidRPr="00725AA3" w:rsidRDefault="00024BF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725AA3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3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«Микроанализ железоуглеродистых сплавов в равновесном состоянии»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38669C" w:rsidRPr="00725AA3" w:rsidRDefault="0038669C" w:rsidP="0038669C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1.1.</w:t>
      </w:r>
      <w:r w:rsidRPr="00725AA3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38669C" w:rsidRPr="00725AA3" w:rsidRDefault="0038669C" w:rsidP="001C3E5B">
      <w:pPr>
        <w:pStyle w:val="a8"/>
        <w:widowControl w:val="0"/>
        <w:numPr>
          <w:ilvl w:val="1"/>
          <w:numId w:val="3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38669C" w:rsidRPr="00725AA3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725AA3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смотреть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пол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ру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ющее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сукно,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которое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должно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разорванным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725AA3" w:rsidRDefault="009E4515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Осмотреть и проверить исправность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 xml:space="preserve"> мета</w:t>
      </w:r>
      <w:r w:rsidRPr="00725AA3">
        <w:rPr>
          <w:rFonts w:ascii="GOST type B" w:hAnsi="GOST type B" w:cs="Times New Roman"/>
          <w:i/>
          <w:sz w:val="28"/>
          <w:szCs w:val="28"/>
        </w:rPr>
        <w:t>л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лограф</w:t>
      </w:r>
      <w:r w:rsidRPr="00725AA3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ч</w:t>
      </w:r>
      <w:r w:rsidRPr="00725AA3">
        <w:rPr>
          <w:rFonts w:ascii="GOST type B" w:hAnsi="GOST type B" w:cs="Times New Roman"/>
          <w:i/>
          <w:sz w:val="28"/>
          <w:szCs w:val="28"/>
        </w:rPr>
        <w:t>еск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ого м</w:t>
      </w:r>
      <w:r w:rsidRPr="00725AA3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кроскоп</w:t>
      </w:r>
      <w:r w:rsidRPr="00725AA3">
        <w:rPr>
          <w:rFonts w:ascii="GOST type B" w:hAnsi="GOST type B" w:cs="Times New Roman"/>
          <w:i/>
          <w:sz w:val="28"/>
          <w:szCs w:val="28"/>
        </w:rPr>
        <w:t>а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725AA3">
        <w:rPr>
          <w:rFonts w:ascii="GOST type B" w:hAnsi="GOST type B" w:cs="Times New Roman"/>
          <w:i/>
          <w:sz w:val="28"/>
          <w:szCs w:val="28"/>
        </w:rPr>
        <w:t>который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работает 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п</w:t>
      </w:r>
      <w:r w:rsidRPr="00725AA3">
        <w:rPr>
          <w:rFonts w:ascii="GOST type B" w:hAnsi="GOST type B" w:cs="Times New Roman"/>
          <w:i/>
          <w:sz w:val="28"/>
          <w:szCs w:val="28"/>
        </w:rPr>
        <w:t>о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д напр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яжением </w:t>
      </w:r>
      <w:r w:rsidR="00555D87" w:rsidRPr="00725AA3">
        <w:rPr>
          <w:rFonts w:ascii="GOST type B" w:hAnsi="GOST type B" w:cs="Times New Roman"/>
          <w:i/>
          <w:sz w:val="28"/>
          <w:szCs w:val="28"/>
        </w:rPr>
        <w:t>220 В.</w:t>
      </w:r>
    </w:p>
    <w:p w:rsidR="00555D87" w:rsidRPr="00725AA3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Ребра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образцов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должны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т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остр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ми,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с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зазубринами.</w:t>
      </w:r>
    </w:p>
    <w:p w:rsidR="0038669C" w:rsidRPr="00725AA3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555D87" w:rsidRPr="00725AA3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дотрагиваться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пальц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к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оптик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 xml:space="preserve">и </w:t>
      </w:r>
      <w:r w:rsidRPr="00725AA3">
        <w:rPr>
          <w:rFonts w:ascii="GOST type B" w:hAnsi="GOST type B" w:cs="Times New Roman"/>
          <w:i/>
          <w:sz w:val="28"/>
          <w:szCs w:val="28"/>
        </w:rPr>
        <w:t>пол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рован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ной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поверхн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ости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крошл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725AA3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разбирать (развинчивать</w:t>
      </w:r>
      <w:r w:rsidRPr="00725AA3">
        <w:rPr>
          <w:rFonts w:ascii="GOST type B" w:hAnsi="GOST type B" w:cs="Times New Roman"/>
          <w:i/>
          <w:sz w:val="28"/>
          <w:szCs w:val="28"/>
        </w:rPr>
        <w:t>) об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ъе</w:t>
      </w:r>
      <w:r w:rsidRPr="00725AA3">
        <w:rPr>
          <w:rFonts w:ascii="GOST type B" w:hAnsi="GOST type B" w:cs="Times New Roman"/>
          <w:i/>
          <w:sz w:val="28"/>
          <w:szCs w:val="28"/>
        </w:rPr>
        <w:t>ктив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A13C3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окуляр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725AA3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прикладывать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 xml:space="preserve">большие </w:t>
      </w:r>
      <w:r w:rsidRPr="00725AA3">
        <w:rPr>
          <w:rFonts w:ascii="GOST type B" w:hAnsi="GOST type B" w:cs="Times New Roman"/>
          <w:i/>
          <w:sz w:val="28"/>
          <w:szCs w:val="28"/>
        </w:rPr>
        <w:t>усил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я при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регулировании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макровинтом.</w:t>
      </w:r>
    </w:p>
    <w:p w:rsidR="00555D87" w:rsidRPr="00725AA3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работать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шл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вально-пол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р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в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очном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станке одновременно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льш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дв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у</w:t>
      </w:r>
      <w:r w:rsidRPr="00725AA3">
        <w:rPr>
          <w:rFonts w:ascii="GOST type B" w:hAnsi="GOST type B" w:cs="Times New Roman"/>
          <w:i/>
          <w:sz w:val="28"/>
          <w:szCs w:val="28"/>
        </w:rPr>
        <w:t>х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студент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</w:t>
      </w:r>
      <w:r w:rsidRPr="00725AA3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725AA3" w:rsidRDefault="00555D87" w:rsidP="001C3E5B">
      <w:pPr>
        <w:widowControl w:val="0"/>
        <w:numPr>
          <w:ilvl w:val="0"/>
          <w:numId w:val="3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обрабатывать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на 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станке посторонние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предмет</w:t>
      </w:r>
      <w:r w:rsidR="009E451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38669C" w:rsidRPr="00725AA3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38669C" w:rsidRPr="00725AA3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38669C" w:rsidRPr="00725AA3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725AA3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38669C" w:rsidRPr="00725AA3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38669C" w:rsidRPr="00725AA3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38669C" w:rsidRPr="00725AA3" w:rsidRDefault="0038669C" w:rsidP="001C3E5B">
      <w:pPr>
        <w:pStyle w:val="a8"/>
        <w:numPr>
          <w:ilvl w:val="1"/>
          <w:numId w:val="3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38669C" w:rsidRPr="00725AA3" w:rsidRDefault="0038669C" w:rsidP="0038669C">
      <w:pPr>
        <w:pStyle w:val="a8"/>
        <w:spacing w:after="0" w:line="240" w:lineRule="auto"/>
        <w:ind w:left="1571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725AA3" w:rsidRDefault="0038669C" w:rsidP="0038669C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Лабораторная работа 3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8669C" w:rsidRPr="00725AA3" w:rsidRDefault="0038669C" w:rsidP="0038669C">
      <w:pPr>
        <w:tabs>
          <w:tab w:val="left" w:pos="142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Тема: Микроанализ железоуглеродистых сплавов в равновесном состоянии</w:t>
      </w:r>
    </w:p>
    <w:p w:rsidR="0038669C" w:rsidRPr="00725AA3" w:rsidRDefault="0038669C" w:rsidP="00445050">
      <w:pPr>
        <w:tabs>
          <w:tab w:val="left" w:pos="142"/>
          <w:tab w:val="left" w:pos="1701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Цель: Научиться самостоятельно осуществлять микроанализ железоуглеродистых сталей и белых чугунов в равновесном состоянии</w:t>
      </w:r>
    </w:p>
    <w:p w:rsidR="00861A79" w:rsidRPr="00725AA3" w:rsidRDefault="0038669C" w:rsidP="0038669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38669C" w:rsidRPr="00725AA3" w:rsidRDefault="0038669C" w:rsidP="0038669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B70CC" w:rsidRPr="00725AA3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6"/>
          <w:szCs w:val="28"/>
        </w:rPr>
      </w:pPr>
    </w:p>
    <w:p w:rsidR="001B70CC" w:rsidRPr="00725AA3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Микроструктура углеродистой стали</w:t>
      </w:r>
    </w:p>
    <w:p w:rsidR="001B70CC" w:rsidRPr="00725AA3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0"/>
          <w:szCs w:val="28"/>
        </w:rPr>
      </w:pPr>
    </w:p>
    <w:p w:rsidR="00861A79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Микроструктура углеродной стали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с минимальным 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содержанием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углерода (технически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|технический|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чистое железо) 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представляет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собой ферр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т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725AA3">
        <w:rPr>
          <w:rFonts w:ascii="GOST type B" w:hAnsi="GOST type B" w:cs="Times New Roman"/>
          <w:i/>
          <w:sz w:val="28"/>
          <w:szCs w:val="28"/>
        </w:rPr>
        <w:t>5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). Увеличение содержания углерода более 0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,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02% вызывает образование перлита. Количество пер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лита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увеличивается пропорционально увеличению содержания углерода и соответственно 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у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меньш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ае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тся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количество 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феррит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5D83A70" wp14:editId="6346C2FC">
            <wp:simplePos x="0" y="0"/>
            <wp:positionH relativeFrom="column">
              <wp:posOffset>3388360</wp:posOffset>
            </wp:positionH>
            <wp:positionV relativeFrom="paragraph">
              <wp:posOffset>160020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53" name="Рисунок 5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8"/>
                    <a:stretch/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CB337C2" wp14:editId="726ECAC4">
            <wp:simplePos x="0" y="0"/>
            <wp:positionH relativeFrom="column">
              <wp:posOffset>1217930</wp:posOffset>
            </wp:positionH>
            <wp:positionV relativeFrom="paragraph">
              <wp:posOffset>86995</wp:posOffset>
            </wp:positionV>
            <wp:extent cx="1974850" cy="2025650"/>
            <wp:effectExtent l="0" t="0" r="6350" b="0"/>
            <wp:wrapTight wrapText="bothSides">
              <wp:wrapPolygon edited="0">
                <wp:start x="0" y="0"/>
                <wp:lineTo x="0" y="21329"/>
                <wp:lineTo x="21253" y="21329"/>
                <wp:lineTo x="21461" y="20517"/>
                <wp:lineTo x="21461" y="0"/>
                <wp:lineTo x="0" y="0"/>
              </wp:wrapPolygon>
            </wp:wrapTight>
            <wp:docPr id="52" name="Рисунок 5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359" b="76282" l="5284" r="46698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1" b="27489"/>
                    <a:stretch/>
                  </pic:blipFill>
                  <pic:spPr bwMode="auto">
                    <a:xfrm>
                      <a:off x="0" y="0"/>
                      <a:ext cx="1974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5 -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углерод</w:t>
      </w:r>
      <w:r w:rsidR="001B70CC" w:rsidRPr="00725AA3">
        <w:rPr>
          <w:rFonts w:ascii="GOST type B" w:hAnsi="GOST type B" w:cs="Times New Roman"/>
          <w:i/>
          <w:sz w:val="28"/>
          <w:szCs w:val="28"/>
        </w:rPr>
        <w:t>истой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</w:p>
    <w:p w:rsidR="00445050" w:rsidRPr="00725AA3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Микроструктура до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э</w:t>
      </w:r>
      <w:r w:rsidRPr="00725AA3">
        <w:rPr>
          <w:rFonts w:ascii="GOST type B" w:hAnsi="GOST type B" w:cs="Times New Roman"/>
          <w:i/>
          <w:sz w:val="28"/>
          <w:szCs w:val="28"/>
        </w:rPr>
        <w:t>втекто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дно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стали 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с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содержанием углерода до 0.8% состоит из ферр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перлиту (Рисунок 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6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). После 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травления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5% спирт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овы</w:t>
      </w:r>
      <w:r w:rsidRPr="00725AA3">
        <w:rPr>
          <w:rFonts w:ascii="GOST type B" w:hAnsi="GOST type B" w:cs="Times New Roman"/>
          <w:i/>
          <w:sz w:val="28"/>
          <w:szCs w:val="28"/>
        </w:rPr>
        <w:t>м раствором азотной к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слот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ферр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видно, как светлые зерна, а перлит в виде зерен полосатого с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остава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из-за того, что в </w:t>
      </w:r>
      <w:r w:rsidR="00445050" w:rsidRPr="00725AA3">
        <w:rPr>
          <w:rFonts w:ascii="GOST type B" w:hAnsi="GOST type B" w:cs="Times New Roman"/>
          <w:i/>
          <w:sz w:val="28"/>
          <w:szCs w:val="28"/>
        </w:rPr>
        <w:t>доэвтектоидной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стали весь углерод находится в перл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. Тогда содержание углерода можно определить по формул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%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С=(F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+ 0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,</w:t>
      </w:r>
      <w:r w:rsidRPr="00725AA3">
        <w:rPr>
          <w:rFonts w:ascii="GOST type B" w:hAnsi="GOST type B" w:cs="Times New Roman"/>
          <w:i/>
          <w:sz w:val="28"/>
          <w:szCs w:val="28"/>
        </w:rPr>
        <w:t>8 )/ 100, где F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площадь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725AA3">
        <w:rPr>
          <w:rFonts w:ascii="GOST type B" w:hAnsi="GOST type B" w:cs="GOST type B"/>
          <w:i/>
          <w:sz w:val="28"/>
          <w:szCs w:val="28"/>
        </w:rPr>
        <w:t>которую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занимает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перлит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%</w:t>
      </w:r>
    </w:p>
    <w:p w:rsidR="00861A79" w:rsidRPr="00725AA3" w:rsidRDefault="00AE5BB5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F65B160" wp14:editId="1B526035">
            <wp:simplePos x="0" y="0"/>
            <wp:positionH relativeFrom="column">
              <wp:posOffset>3387725</wp:posOffset>
            </wp:positionH>
            <wp:positionV relativeFrom="paragraph">
              <wp:posOffset>67310</wp:posOffset>
            </wp:positionV>
            <wp:extent cx="196977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308" y="21331"/>
                <wp:lineTo x="21308" y="0"/>
                <wp:lineTo x="0" y="0"/>
              </wp:wrapPolygon>
            </wp:wrapTight>
            <wp:docPr id="59" name="Рисунок 5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4" r="20711" b="34895"/>
                    <a:stretch/>
                  </pic:blipFill>
                  <pic:spPr bwMode="auto">
                    <a:xfrm>
                      <a:off x="0" y="0"/>
                      <a:ext cx="19697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2418ACD" wp14:editId="6776A121">
            <wp:simplePos x="0" y="0"/>
            <wp:positionH relativeFrom="column">
              <wp:posOffset>1217930</wp:posOffset>
            </wp:positionH>
            <wp:positionV relativeFrom="paragraph">
              <wp:posOffset>67310</wp:posOffset>
            </wp:positionV>
            <wp:extent cx="1974850" cy="1922780"/>
            <wp:effectExtent l="0" t="0" r="6350" b="1270"/>
            <wp:wrapTight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ight>
            <wp:docPr id="54" name="Рисунок 5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6" b="37039"/>
                    <a:stretch/>
                  </pic:blipFill>
                  <pic:spPr bwMode="auto">
                    <a:xfrm>
                      <a:off x="0" y="0"/>
                      <a:ext cx="19748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6 -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доэвтектоидной стали </w:t>
      </w:r>
    </w:p>
    <w:p w:rsidR="008A4990" w:rsidRPr="00725AA3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AE5BB5" w:rsidP="008A499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D1053D7" wp14:editId="066D4BAE">
            <wp:simplePos x="0" y="0"/>
            <wp:positionH relativeFrom="column">
              <wp:posOffset>3449320</wp:posOffset>
            </wp:positionH>
            <wp:positionV relativeFrom="paragraph">
              <wp:posOffset>822960</wp:posOffset>
            </wp:positionV>
            <wp:extent cx="1901825" cy="1887220"/>
            <wp:effectExtent l="0" t="0" r="3175" b="0"/>
            <wp:wrapTight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ight>
            <wp:docPr id="61" name="Рисунок 6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09" r="7401" b="27375"/>
                    <a:stretch/>
                  </pic:blipFill>
                  <pic:spPr bwMode="auto">
                    <a:xfrm>
                      <a:off x="0" y="0"/>
                      <a:ext cx="19018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9FD0D42" wp14:editId="6BF2558C">
            <wp:simplePos x="0" y="0"/>
            <wp:positionH relativeFrom="column">
              <wp:posOffset>1217930</wp:posOffset>
            </wp:positionH>
            <wp:positionV relativeFrom="paragraph">
              <wp:posOffset>822960</wp:posOffset>
            </wp:positionV>
            <wp:extent cx="1974850" cy="1887220"/>
            <wp:effectExtent l="0" t="0" r="6350" b="0"/>
            <wp:wrapTight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ight>
            <wp:docPr id="60" name="Рисунок 6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09" r="49376" b="27375"/>
                    <a:stretch/>
                  </pic:blipFill>
                  <pic:spPr bwMode="auto">
                    <a:xfrm>
                      <a:off x="0" y="0"/>
                      <a:ext cx="19748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эвтектоидной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остоит из перлита (Рисунок 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7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), который образуется в результате распада аустенита, который содержит 0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,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8%С при температуре 723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  <w:vertAlign w:val="superscript"/>
        </w:rPr>
        <w:t>о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С. Перлит представляет механическую смесь ферр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и цементит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а,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после </w:t>
      </w:r>
      <w:r w:rsidR="008A4990" w:rsidRPr="00725AA3">
        <w:rPr>
          <w:rFonts w:ascii="GOST type B" w:hAnsi="GOST type B" w:cs="Times New Roman"/>
          <w:i/>
          <w:sz w:val="28"/>
          <w:szCs w:val="28"/>
        </w:rPr>
        <w:t>травления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имеет перламутровый оттенок. 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725AA3" w:rsidRDefault="008A4990" w:rsidP="008A499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5D2F18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7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эвтектоидной стали </w:t>
      </w:r>
    </w:p>
    <w:p w:rsidR="008A4990" w:rsidRPr="00725AA3" w:rsidRDefault="008A4990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Микроструктура за</w:t>
      </w:r>
      <w:r w:rsidR="00013CDF" w:rsidRPr="00725AA3">
        <w:rPr>
          <w:rFonts w:ascii="GOST type B" w:hAnsi="GOST type B" w:cs="Times New Roman"/>
          <w:i/>
          <w:sz w:val="28"/>
          <w:szCs w:val="28"/>
        </w:rPr>
        <w:t>эвтектоидной</w:t>
      </w:r>
      <w:r w:rsidR="00013CDF" w:rsidRPr="00725AA3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013CDF"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725AA3">
        <w:rPr>
          <w:rFonts w:ascii="GOST type B" w:hAnsi="GOST type B" w:cs="Times New Roman"/>
          <w:i/>
          <w:sz w:val="28"/>
          <w:szCs w:val="28"/>
        </w:rPr>
        <w:t>одержание от 0</w:t>
      </w:r>
      <w:r w:rsidR="00013CDF" w:rsidRPr="00725AA3">
        <w:rPr>
          <w:rFonts w:ascii="GOST type B" w:hAnsi="GOST type B" w:cs="Times New Roman"/>
          <w:i/>
          <w:sz w:val="28"/>
          <w:szCs w:val="28"/>
        </w:rPr>
        <w:t>,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8 </w:t>
      </w:r>
      <w:r w:rsidR="00AE5BB5" w:rsidRPr="00725AA3">
        <w:rPr>
          <w:rFonts w:ascii="GOST type B" w:hAnsi="GOST type B" w:cs="Times New Roman"/>
          <w:i/>
          <w:sz w:val="28"/>
          <w:szCs w:val="28"/>
        </w:rPr>
        <w:t>д</w:t>
      </w:r>
      <w:r w:rsidRPr="00725AA3">
        <w:rPr>
          <w:rFonts w:ascii="GOST type B" w:hAnsi="GOST type B" w:cs="Times New Roman"/>
          <w:i/>
          <w:sz w:val="28"/>
          <w:szCs w:val="28"/>
        </w:rPr>
        <w:t>о 2</w:t>
      </w:r>
      <w:r w:rsidR="00013CDF" w:rsidRPr="00725AA3">
        <w:rPr>
          <w:rFonts w:ascii="GOST type B" w:hAnsi="GOST type B" w:cs="Times New Roman"/>
          <w:i/>
          <w:sz w:val="28"/>
          <w:szCs w:val="28"/>
        </w:rPr>
        <w:t>,</w:t>
      </w:r>
      <w:r w:rsidRPr="00725AA3">
        <w:rPr>
          <w:rFonts w:ascii="GOST type B" w:hAnsi="GOST type B" w:cs="Times New Roman"/>
          <w:i/>
          <w:sz w:val="28"/>
          <w:szCs w:val="28"/>
        </w:rPr>
        <w:t>14</w:t>
      </w:r>
      <w:r w:rsidR="00013CDF" w:rsidRPr="00725AA3">
        <w:rPr>
          <w:rFonts w:ascii="GOST type B" w:hAnsi="GOST type B" w:cs="Times New Roman"/>
          <w:i/>
          <w:sz w:val="28"/>
          <w:szCs w:val="28"/>
        </w:rPr>
        <w:t xml:space="preserve"> % углерода</w:t>
      </w:r>
      <w:r w:rsidRPr="00725AA3">
        <w:rPr>
          <w:rFonts w:ascii="GOST type B" w:hAnsi="GOST type B" w:cs="Times New Roman"/>
          <w:i/>
          <w:sz w:val="28"/>
          <w:szCs w:val="28"/>
        </w:rPr>
        <w:t>. Состоит из перлита и вторичного цементит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который выделяется из аустенита при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е</w:t>
      </w:r>
      <w:r w:rsidRPr="00725AA3">
        <w:rPr>
          <w:rFonts w:ascii="GOST type B" w:hAnsi="GOST type B" w:cs="Times New Roman"/>
          <w:i/>
          <w:sz w:val="28"/>
          <w:szCs w:val="28"/>
        </w:rPr>
        <w:t>го охлаждении от температуры Ас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1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 При медленном охлаждении вторичный цементит выделяется в виде сетки по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границам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зерен (Рисунок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8</w:t>
      </w:r>
      <w:r w:rsidRPr="00725AA3">
        <w:rPr>
          <w:rFonts w:ascii="GOST type B" w:hAnsi="GOST type B" w:cs="Times New Roman"/>
          <w:i/>
          <w:sz w:val="28"/>
          <w:szCs w:val="28"/>
        </w:rPr>
        <w:t>). Чем больше углерода в стали, тем толще сетка цементит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725AA3" w:rsidRDefault="005D2F18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AE5BB5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4AC8BB05" wp14:editId="11BB7C85">
            <wp:simplePos x="0" y="0"/>
            <wp:positionH relativeFrom="column">
              <wp:posOffset>3473450</wp:posOffset>
            </wp:positionH>
            <wp:positionV relativeFrom="paragraph">
              <wp:posOffset>27940</wp:posOffset>
            </wp:positionV>
            <wp:extent cx="1878330" cy="1925955"/>
            <wp:effectExtent l="0" t="0" r="762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63" name="Рисунок 6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5" t="9567" r="18151" b="38222"/>
                    <a:stretch/>
                  </pic:blipFill>
                  <pic:spPr bwMode="auto">
                    <a:xfrm>
                      <a:off x="0" y="0"/>
                      <a:ext cx="18783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0A4BBA7" wp14:editId="2ABFDE7F">
            <wp:simplePos x="0" y="0"/>
            <wp:positionH relativeFrom="column">
              <wp:posOffset>1315720</wp:posOffset>
            </wp:positionH>
            <wp:positionV relativeFrom="paragraph">
              <wp:posOffset>27940</wp:posOffset>
            </wp:positionV>
            <wp:extent cx="1938020" cy="1922780"/>
            <wp:effectExtent l="0" t="0" r="5080" b="1270"/>
            <wp:wrapTight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ight>
            <wp:docPr id="62" name="Рисунок 6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7" b="35655"/>
                    <a:stretch/>
                  </pic:blipFill>
                  <pic:spPr bwMode="auto">
                    <a:xfrm>
                      <a:off x="0" y="0"/>
                      <a:ext cx="19380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8 -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заэвтектоидной стали</w:t>
      </w: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0418E1" w:rsidRDefault="000418E1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0418E1" w:rsidRDefault="000418E1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Микроструктура белых чугунов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У белых чугунов весь углерод находится в связанном состоянии, а именно в виде цементит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Травление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микрошлифов осуществляется 2-4 % спиртным азотной кислоты </w:t>
      </w:r>
    </w:p>
    <w:p w:rsidR="00861A79" w:rsidRPr="00725AA3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725AA3">
        <w:rPr>
          <w:rFonts w:ascii="GOST type B" w:hAnsi="GOST type B" w:cs="Times New Roman"/>
          <w:i/>
          <w:sz w:val="28"/>
          <w:szCs w:val="28"/>
        </w:rPr>
        <w:t>остоит из ледебурита, который образуется при 30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725AA3">
        <w:rPr>
          <w:rFonts w:ascii="GOST type B" w:hAnsi="GOST type B" w:cs="Times New Roman"/>
          <w:i/>
          <w:sz w:val="28"/>
          <w:szCs w:val="28"/>
        </w:rPr>
        <w:t>С при затвердении жидкого сплава эвтектического состава (4,3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%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). Ледебурит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представляет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собой механическую смесь аустенита, который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содержит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2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%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С и эвтектического цементит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 При охлаждении ледебурита из аустенита, который входит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его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состав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выделяется вторичный цементит, который сливается с эвтектическим. При 723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С аустенит превращается в перлит. При комнатной температуре ледебурит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состоит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из цементит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9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  <w:r w:rsidR="005D2F18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725AA3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1DC76609" wp14:editId="05A22E15">
            <wp:simplePos x="0" y="0"/>
            <wp:positionH relativeFrom="column">
              <wp:posOffset>1315720</wp:posOffset>
            </wp:positionH>
            <wp:positionV relativeFrom="paragraph">
              <wp:posOffset>134620</wp:posOffset>
            </wp:positionV>
            <wp:extent cx="1938020" cy="1867535"/>
            <wp:effectExtent l="0" t="0" r="5080" b="0"/>
            <wp:wrapTight wrapText="bothSides">
              <wp:wrapPolygon edited="0">
                <wp:start x="0" y="0"/>
                <wp:lineTo x="0" y="21372"/>
                <wp:lineTo x="21444" y="21372"/>
                <wp:lineTo x="21444" y="0"/>
                <wp:lineTo x="0" y="0"/>
              </wp:wrapPolygon>
            </wp:wrapTight>
            <wp:docPr id="65" name="Рисунок 6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9026" r="47229" b="25300"/>
                    <a:stretch/>
                  </pic:blipFill>
                  <pic:spPr bwMode="auto">
                    <a:xfrm>
                      <a:off x="0" y="0"/>
                      <a:ext cx="193802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9CE81B1" wp14:editId="425247A1">
            <wp:simplePos x="0" y="0"/>
            <wp:positionH relativeFrom="column">
              <wp:posOffset>3432175</wp:posOffset>
            </wp:positionH>
            <wp:positionV relativeFrom="paragraph">
              <wp:posOffset>131445</wp:posOffset>
            </wp:positionV>
            <wp:extent cx="1877060" cy="1884680"/>
            <wp:effectExtent l="0" t="0" r="8890" b="1270"/>
            <wp:wrapTight wrapText="bothSides">
              <wp:wrapPolygon edited="0">
                <wp:start x="0" y="0"/>
                <wp:lineTo x="0" y="21396"/>
                <wp:lineTo x="21483" y="21396"/>
                <wp:lineTo x="21483" y="0"/>
                <wp:lineTo x="0" y="0"/>
              </wp:wrapPolygon>
            </wp:wrapTight>
            <wp:docPr id="64" name="Рисунок 6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7" t="8697" r="5273" b="25397"/>
                    <a:stretch/>
                  </pic:blipFill>
                  <pic:spPr bwMode="auto">
                    <a:xfrm>
                      <a:off x="0" y="0"/>
                      <a:ext cx="18770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9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5D2F18" w:rsidRPr="00725AA3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725AA3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Микроструктура доэвтектических  белых чугунов</w:t>
      </w:r>
      <w:r w:rsidR="00AE5BB5" w:rsidRPr="00725AA3">
        <w:rPr>
          <w:rFonts w:ascii="GOST type B" w:hAnsi="GOST type B" w:cs="Times New Roman"/>
          <w:i/>
          <w:sz w:val="28"/>
          <w:szCs w:val="28"/>
        </w:rPr>
        <w:t xml:space="preserve"> п</w:t>
      </w:r>
      <w:r w:rsidRPr="00725AA3">
        <w:rPr>
          <w:rFonts w:ascii="GOST type B" w:hAnsi="GOST type B" w:cs="Times New Roman"/>
          <w:i/>
          <w:sz w:val="28"/>
          <w:szCs w:val="28"/>
        </w:rPr>
        <w:t>осле полного охлаждения состоит из ледебурита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 xml:space="preserve">который </w:t>
      </w:r>
      <w:r w:rsidRPr="00725AA3">
        <w:rPr>
          <w:rFonts w:ascii="GOST type B" w:hAnsi="GOST type B" w:cs="Times New Roman"/>
          <w:i/>
          <w:sz w:val="28"/>
          <w:szCs w:val="28"/>
        </w:rPr>
        <w:t>с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остоит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, как указано выше из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(перлит + втори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ч</w:t>
      </w:r>
      <w:r w:rsidRPr="00725AA3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цемент.) Втори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ч</w:t>
      </w:r>
      <w:r w:rsidRPr="00725AA3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й цементит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 xml:space="preserve">обнаруживается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четко только в чугунах с малым содержанием углерода (2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2,3%), </w:t>
      </w:r>
      <w:r w:rsidRPr="00725AA3">
        <w:rPr>
          <w:rFonts w:ascii="GOST type B" w:hAnsi="GOST type B" w:cs="GOST type B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именно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таких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чугунах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725AA3">
        <w:rPr>
          <w:rFonts w:ascii="GOST type B" w:hAnsi="GOST type B" w:cs="GOST type B"/>
          <w:i/>
          <w:sz w:val="28"/>
          <w:szCs w:val="28"/>
        </w:rPr>
        <w:t>которые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содержат мало ледебурита. Поэтому практически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|практично|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можно считать, что структура доэвтектических чугунов с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остоит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из ледебурита и перлита (Рисунок 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10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6992CDA4" wp14:editId="3FE80AD5">
            <wp:simplePos x="0" y="0"/>
            <wp:positionH relativeFrom="column">
              <wp:posOffset>1291590</wp:posOffset>
            </wp:positionH>
            <wp:positionV relativeFrom="paragraph">
              <wp:posOffset>180975</wp:posOffset>
            </wp:positionV>
            <wp:extent cx="1877060" cy="1965960"/>
            <wp:effectExtent l="0" t="0" r="8890" b="0"/>
            <wp:wrapTight wrapText="bothSides">
              <wp:wrapPolygon edited="0">
                <wp:start x="0" y="0"/>
                <wp:lineTo x="0" y="21349"/>
                <wp:lineTo x="21483" y="21349"/>
                <wp:lineTo x="21483" y="0"/>
                <wp:lineTo x="0" y="0"/>
              </wp:wrapPolygon>
            </wp:wrapTight>
            <wp:docPr id="66" name="Рисунок 6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/>
                  </pic:blipFill>
                  <pic:spPr bwMode="auto">
                    <a:xfrm>
                      <a:off x="0" y="0"/>
                      <a:ext cx="18770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725AA3" w:rsidRDefault="001972E4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3F469B1" wp14:editId="12877CC0">
            <wp:simplePos x="0" y="0"/>
            <wp:positionH relativeFrom="column">
              <wp:posOffset>3412490</wp:posOffset>
            </wp:positionH>
            <wp:positionV relativeFrom="paragraph">
              <wp:posOffset>37465</wp:posOffset>
            </wp:positionV>
            <wp:extent cx="186499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67" name="Рисунок 6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/>
                  </pic:blipFill>
                  <pic:spPr bwMode="auto">
                    <a:xfrm>
                      <a:off x="0" y="0"/>
                      <a:ext cx="18649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10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доэвтектического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белого чугуна </w:t>
      </w:r>
    </w:p>
    <w:p w:rsidR="001972E4" w:rsidRPr="00725AA3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Микроструктура заэвтектических  белых чугунов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725AA3">
        <w:rPr>
          <w:rFonts w:ascii="GOST type B" w:hAnsi="GOST type B" w:cs="Times New Roman"/>
          <w:i/>
          <w:sz w:val="28"/>
          <w:szCs w:val="28"/>
        </w:rPr>
        <w:t>остоит из ледебурита и первичного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11</w:t>
      </w:r>
      <w:r w:rsidRPr="00725AA3">
        <w:rPr>
          <w:rFonts w:ascii="GOST type B" w:hAnsi="GOST type B" w:cs="Times New Roman"/>
          <w:i/>
          <w:sz w:val="28"/>
          <w:szCs w:val="28"/>
        </w:rPr>
        <w:t>). Первичн</w:t>
      </w:r>
      <w:r w:rsidR="001972E4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>й цементит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выделяется из жидкого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|редкого|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чугуна по линии СД при его охлаждении.</w:t>
      </w:r>
    </w:p>
    <w:p w:rsidR="00861A79" w:rsidRPr="00725AA3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72C9963B" wp14:editId="3A955663">
            <wp:simplePos x="0" y="0"/>
            <wp:positionH relativeFrom="column">
              <wp:posOffset>3400425</wp:posOffset>
            </wp:positionH>
            <wp:positionV relativeFrom="paragraph">
              <wp:posOffset>92075</wp:posOffset>
            </wp:positionV>
            <wp:extent cx="194818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2" y="21285"/>
                <wp:lineTo x="21332" y="0"/>
                <wp:lineTo x="0" y="0"/>
              </wp:wrapPolygon>
            </wp:wrapTight>
            <wp:docPr id="69" name="Рисунок 6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4"/>
                    <a:stretch/>
                  </pic:blipFill>
                  <pic:spPr bwMode="auto">
                    <a:xfrm>
                      <a:off x="0" y="0"/>
                      <a:ext cx="19481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E1FDEAC" wp14:editId="77AE23A1">
            <wp:simplePos x="0" y="0"/>
            <wp:positionH relativeFrom="column">
              <wp:posOffset>1291590</wp:posOffset>
            </wp:positionH>
            <wp:positionV relativeFrom="paragraph">
              <wp:posOffset>92075</wp:posOffset>
            </wp:positionV>
            <wp:extent cx="1877060" cy="1909445"/>
            <wp:effectExtent l="0" t="0" r="8890" b="0"/>
            <wp:wrapTight wrapText="bothSides">
              <wp:wrapPolygon edited="0">
                <wp:start x="0" y="0"/>
                <wp:lineTo x="0" y="21334"/>
                <wp:lineTo x="21483" y="21334"/>
                <wp:lineTo x="21483" y="0"/>
                <wp:lineTo x="0" y="0"/>
              </wp:wrapPolygon>
            </wp:wrapTight>
            <wp:docPr id="68" name="Рисунок 6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/>
                  </pic:blipFill>
                  <pic:spPr bwMode="auto">
                    <a:xfrm>
                      <a:off x="0" y="0"/>
                      <a:ext cx="187706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725AA3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725AA3" w:rsidRDefault="001972E4" w:rsidP="001972E4">
      <w:pPr>
        <w:pStyle w:val="a8"/>
        <w:tabs>
          <w:tab w:val="left" w:pos="142"/>
        </w:tabs>
        <w:ind w:firstLine="13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11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доэвтектического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1972E4" w:rsidRPr="00725AA3" w:rsidRDefault="001972E4" w:rsidP="001972E4">
      <w:pPr>
        <w:pStyle w:val="a8"/>
        <w:tabs>
          <w:tab w:val="left" w:pos="142"/>
        </w:tabs>
        <w:ind w:hanging="720"/>
        <w:rPr>
          <w:rFonts w:ascii="GOST type B" w:hAnsi="GOST type B" w:cs="Times New Roman"/>
          <w:b/>
          <w:i/>
          <w:sz w:val="28"/>
          <w:szCs w:val="28"/>
        </w:rPr>
      </w:pPr>
    </w:p>
    <w:p w:rsidR="00F339EF" w:rsidRPr="00725AA3" w:rsidRDefault="00F339EF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F339EF" w:rsidRPr="00725AA3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F339EF" w:rsidRPr="00725AA3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2. Зарисовать схемы структур.</w:t>
      </w:r>
    </w:p>
    <w:p w:rsidR="008F0697" w:rsidRPr="00725AA3" w:rsidRDefault="00F339EF" w:rsidP="008F0697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861A79" w:rsidRPr="00725AA3" w:rsidRDefault="00861A79" w:rsidP="008F0697">
      <w:pPr>
        <w:pStyle w:val="a8"/>
        <w:tabs>
          <w:tab w:val="left" w:pos="142"/>
        </w:tabs>
        <w:spacing w:after="0" w:line="240" w:lineRule="auto"/>
        <w:ind w:left="0" w:firstLine="720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="00F339EF" w:rsidRPr="00725AA3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отчета</w:t>
      </w:r>
    </w:p>
    <w:p w:rsidR="00861A79" w:rsidRPr="00725AA3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725AA3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725AA3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F339EF" w:rsidRPr="00725AA3">
        <w:rPr>
          <w:rFonts w:ascii="GOST type B" w:hAnsi="GOST type B" w:cs="Times New Roman"/>
          <w:i/>
          <w:sz w:val="28"/>
          <w:szCs w:val="28"/>
        </w:rPr>
        <w:t>содержания углерода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, названия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|название|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структурных составляющих</w:t>
      </w:r>
    </w:p>
    <w:p w:rsidR="00861A79" w:rsidRPr="00725AA3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Ответить на контрольные вопросы.</w:t>
      </w:r>
    </w:p>
    <w:p w:rsidR="001B70CC" w:rsidRPr="00725AA3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725AA3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Какие сплавы называют сталями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Что такое перлит? При каких условиях он образуется?</w:t>
      </w:r>
    </w:p>
    <w:p w:rsidR="00861A79" w:rsidRPr="00725AA3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Какие сплавы называют белыми чугунами?</w:t>
      </w:r>
    </w:p>
    <w:p w:rsidR="00861A79" w:rsidRPr="00725AA3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Что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такое ледебурит? Чем </w:t>
      </w:r>
      <w:r w:rsidRPr="00725AA3">
        <w:rPr>
          <w:rFonts w:ascii="GOST type B" w:hAnsi="GOST type B" w:cs="Times New Roman"/>
          <w:i/>
          <w:sz w:val="28"/>
          <w:szCs w:val="28"/>
        </w:rPr>
        <w:t>отличается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верхний ледебурит от нижнего?</w:t>
      </w:r>
    </w:p>
    <w:p w:rsidR="00861A79" w:rsidRPr="00725AA3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Чт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о такое </w:t>
      </w:r>
      <w:r w:rsidRPr="00725AA3">
        <w:rPr>
          <w:rFonts w:ascii="GOST type B" w:hAnsi="GOST type B" w:cs="Times New Roman"/>
          <w:i/>
          <w:sz w:val="28"/>
          <w:szCs w:val="28"/>
        </w:rPr>
        <w:t>э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втекто</w:t>
      </w:r>
      <w:r w:rsidRPr="00725AA3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дна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сталь?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725AA3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861A79" w:rsidRPr="00725AA3" w:rsidRDefault="001B70CC" w:rsidP="001B70CC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725AA3">
        <w:rPr>
          <w:rFonts w:ascii="GOST type B" w:hAnsi="GOST type B"/>
          <w:i/>
          <w:sz w:val="26"/>
        </w:rPr>
        <w:t>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М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725AA3">
        <w:rPr>
          <w:rFonts w:ascii="GOST type B" w:hAnsi="GOST type B" w:cs="GOST type B"/>
          <w:i/>
          <w:sz w:val="28"/>
          <w:szCs w:val="28"/>
        </w:rPr>
        <w:t>Издательский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центр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«Академия»</w:t>
      </w:r>
      <w:r w:rsidRPr="00725AA3">
        <w:rPr>
          <w:rFonts w:ascii="GOST type B" w:hAnsi="GOST type B" w:cs="Times New Roman"/>
          <w:i/>
          <w:sz w:val="28"/>
          <w:szCs w:val="28"/>
        </w:rPr>
        <w:t>, 2006, с. 53 - 57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725AA3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="008F0697" w:rsidRPr="00725AA3">
        <w:rPr>
          <w:rFonts w:ascii="GOST type B" w:hAnsi="GOST type B" w:cs="Times New Roman"/>
          <w:b/>
          <w:i/>
          <w:sz w:val="28"/>
          <w:szCs w:val="28"/>
        </w:rPr>
        <w:t>4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«</w:t>
      </w:r>
      <w:r w:rsidR="00420CE5" w:rsidRPr="00725AA3">
        <w:rPr>
          <w:rFonts w:ascii="GOST type B" w:hAnsi="GOST type B" w:cs="Times New Roman"/>
          <w:b/>
          <w:i/>
          <w:sz w:val="28"/>
          <w:szCs w:val="28"/>
        </w:rPr>
        <w:t>Микроанализ цветных металлов и сплавов</w:t>
      </w:r>
      <w:r w:rsidRPr="00725AA3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16"/>
          <w:szCs w:val="28"/>
        </w:rPr>
      </w:pP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E3298A" w:rsidRPr="00725AA3" w:rsidRDefault="00E3298A" w:rsidP="00E3298A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1.1.</w:t>
      </w:r>
      <w:r w:rsidRPr="00725AA3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0"/>
          <w:szCs w:val="28"/>
        </w:rPr>
      </w:pP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E3298A" w:rsidRPr="00725AA3" w:rsidRDefault="00420CE5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E3298A" w:rsidRPr="00725AA3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Ребра образцов не должны быть острыми, с зазубринами.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 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18"/>
          <w:szCs w:val="28"/>
        </w:rPr>
      </w:pP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3298A" w:rsidRPr="00725AA3" w:rsidRDefault="00E3298A" w:rsidP="00420CE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Не дотрагиваться пальцами к оптике и полированной поверхности микрошлифов.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Не прикладывать большие усилия при регулировании макровинтом.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0"/>
          <w:szCs w:val="28"/>
          <w:lang w:val="uk-UA"/>
        </w:rPr>
      </w:pP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E3298A" w:rsidRPr="00725AA3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E3298A" w:rsidRPr="00725AA3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E3298A" w:rsidRPr="00725AA3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725AA3" w:rsidRDefault="00E3298A" w:rsidP="00312FF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20CE5" w:rsidRPr="00725AA3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 xml:space="preserve">Лабораторная работа </w:t>
      </w:r>
      <w:r w:rsidR="008F0697" w:rsidRPr="00725AA3">
        <w:rPr>
          <w:rFonts w:ascii="GOST type B" w:hAnsi="GOST type B" w:cs="Times New Roman"/>
          <w:b/>
          <w:i/>
          <w:sz w:val="28"/>
          <w:szCs w:val="28"/>
        </w:rPr>
        <w:t>4</w:t>
      </w:r>
    </w:p>
    <w:p w:rsidR="00861A79" w:rsidRPr="00725AA3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0"/>
          <w:szCs w:val="28"/>
        </w:rPr>
      </w:pP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Тема: Микроанализ цветных металлов и сплавов</w:t>
      </w: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чугунок</w:t>
      </w:r>
    </w:p>
    <w:p w:rsidR="00420CE5" w:rsidRPr="00725AA3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1B70CC" w:rsidRPr="00725AA3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BA54E3" w:rsidRDefault="00BA54E3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12FF4" w:rsidRPr="00725AA3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Латуни</w:t>
      </w:r>
    </w:p>
    <w:p w:rsidR="00861A79" w:rsidRPr="00725AA3" w:rsidRDefault="00861A79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 w:rsidR="00420CE5" w:rsidRPr="00725AA3">
        <w:rPr>
          <w:rFonts w:ascii="Arial" w:hAnsi="Arial" w:cs="Arial"/>
          <w:i/>
          <w:sz w:val="28"/>
          <w:lang w:val="uk-UA"/>
        </w:rPr>
        <w:t>α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- латуни и </w:t>
      </w:r>
      <w:r w:rsidR="00420CE5" w:rsidRPr="00725AA3">
        <w:rPr>
          <w:rFonts w:ascii="Arial" w:hAnsi="Arial" w:cs="Arial"/>
          <w:i/>
          <w:sz w:val="28"/>
          <w:lang w:val="uk-UA"/>
        </w:rPr>
        <w:t>α</w:t>
      </w:r>
      <w:r w:rsidR="00420CE5" w:rsidRPr="00725AA3">
        <w:rPr>
          <w:rFonts w:ascii="GOST type B" w:hAnsi="GOST type B"/>
          <w:i/>
          <w:sz w:val="28"/>
          <w:lang w:val="uk-UA"/>
        </w:rPr>
        <w:t>+</w:t>
      </w:r>
      <w:r w:rsidR="00420CE5" w:rsidRPr="00725AA3">
        <w:rPr>
          <w:rFonts w:ascii="Arial" w:hAnsi="Arial" w:cs="Arial"/>
          <w:i/>
          <w:sz w:val="28"/>
          <w:lang w:val="uk-UA"/>
        </w:rPr>
        <w:t>β</w:t>
      </w:r>
      <w:r w:rsidRPr="00725AA3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латуни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61A79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Структура латуни однофазная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сост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 xml:space="preserve">оит </w:t>
      </w:r>
      <w:r w:rsidRPr="00725AA3">
        <w:rPr>
          <w:rFonts w:ascii="GOST type B" w:hAnsi="GOST type B" w:cs="Times New Roman"/>
          <w:i/>
          <w:sz w:val="28"/>
          <w:szCs w:val="28"/>
        </w:rPr>
        <w:t>из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>краску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в следствие анизотропии (Рисунок </w:t>
      </w:r>
      <w:r w:rsidR="008F0697" w:rsidRPr="00725AA3">
        <w:rPr>
          <w:rFonts w:ascii="GOST type B" w:hAnsi="GOST type B" w:cs="Times New Roman"/>
          <w:i/>
          <w:sz w:val="28"/>
          <w:szCs w:val="28"/>
        </w:rPr>
        <w:t>12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725AA3" w:rsidRDefault="008F0697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E99CBB3" wp14:editId="1D2887BE">
            <wp:simplePos x="0" y="0"/>
            <wp:positionH relativeFrom="column">
              <wp:posOffset>1295400</wp:posOffset>
            </wp:positionH>
            <wp:positionV relativeFrom="paragraph">
              <wp:posOffset>85090</wp:posOffset>
            </wp:positionV>
            <wp:extent cx="1817370" cy="1793240"/>
            <wp:effectExtent l="0" t="0" r="0" b="0"/>
            <wp:wrapTight wrapText="bothSides">
              <wp:wrapPolygon edited="0">
                <wp:start x="0" y="0"/>
                <wp:lineTo x="0" y="21340"/>
                <wp:lineTo x="21283" y="21340"/>
                <wp:lineTo x="21283" y="0"/>
                <wp:lineTo x="0" y="0"/>
              </wp:wrapPolygon>
            </wp:wrapTight>
            <wp:docPr id="24" name="Рисунок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81737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6EC4549" wp14:editId="212AE361">
            <wp:simplePos x="0" y="0"/>
            <wp:positionH relativeFrom="column">
              <wp:posOffset>3488055</wp:posOffset>
            </wp:positionH>
            <wp:positionV relativeFrom="paragraph">
              <wp:posOffset>85090</wp:posOffset>
            </wp:positionV>
            <wp:extent cx="1863725" cy="1795145"/>
            <wp:effectExtent l="0" t="0" r="3175" b="0"/>
            <wp:wrapTight wrapText="bothSides">
              <wp:wrapPolygon edited="0">
                <wp:start x="0" y="0"/>
                <wp:lineTo x="0" y="21317"/>
                <wp:lineTo x="21416" y="21317"/>
                <wp:lineTo x="21416" y="0"/>
                <wp:lineTo x="0" y="0"/>
              </wp:wrapPolygon>
            </wp:wrapTight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18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ab/>
      </w: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14"/>
          <w:szCs w:val="28"/>
        </w:rPr>
      </w:pPr>
    </w:p>
    <w:p w:rsidR="00725AA3" w:rsidRDefault="00725AA3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B6218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8F0697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12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однофазной латуни</w:t>
      </w:r>
    </w:p>
    <w:p w:rsidR="005C2A72" w:rsidRPr="00725AA3" w:rsidRDefault="005C2A72" w:rsidP="00774724">
      <w:pPr>
        <w:spacing w:after="0" w:line="240" w:lineRule="auto"/>
        <w:ind w:firstLine="851"/>
        <w:rPr>
          <w:rFonts w:ascii="GOST type B" w:hAnsi="GOST type B"/>
          <w:i/>
          <w:sz w:val="6"/>
          <w:lang w:val="uk-UA"/>
        </w:rPr>
      </w:pPr>
    </w:p>
    <w:p w:rsidR="00861A79" w:rsidRPr="00725AA3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Arial" w:hAnsi="Arial" w:cs="Arial"/>
          <w:i/>
          <w:sz w:val="28"/>
          <w:lang w:val="uk-UA"/>
        </w:rPr>
        <w:t>α</w:t>
      </w:r>
      <w:r w:rsidR="00861A79" w:rsidRPr="00725AA3">
        <w:rPr>
          <w:rFonts w:ascii="GOST type B" w:hAnsi="GOST type B" w:cs="Times New Roman"/>
          <w:i/>
          <w:sz w:val="36"/>
          <w:szCs w:val="28"/>
        </w:rPr>
        <w:t xml:space="preserve"> </w:t>
      </w:r>
      <w:r w:rsidR="00861A79" w:rsidRPr="00725AA3">
        <w:rPr>
          <w:rFonts w:ascii="Arial" w:hAnsi="Arial" w:cs="Arial"/>
          <w:i/>
          <w:sz w:val="28"/>
          <w:szCs w:val="28"/>
        </w:rPr>
        <w:t>–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с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твердым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раствором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цинка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в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меди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(Cu</w:t>
      </w:r>
      <w:r w:rsidRPr="00725AA3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vanish/>
          <w:sz w:val="28"/>
          <w:szCs w:val="28"/>
          <w:lang w:val="en-US"/>
        </w:rPr>
        <w:t>ZZz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n).</w:t>
      </w:r>
    </w:p>
    <w:p w:rsidR="00861A79" w:rsidRPr="00725AA3" w:rsidRDefault="005B6218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Arial" w:hAnsi="Arial" w:cs="Arial"/>
          <w:i/>
          <w:sz w:val="28"/>
          <w:szCs w:val="28"/>
        </w:rPr>
        <w:t>–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имеют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высокую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пластичность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хорошо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обрабатываются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давлением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в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горячем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GOST type B"/>
          <w:i/>
          <w:sz w:val="28"/>
          <w:szCs w:val="28"/>
        </w:rPr>
        <w:t>холодном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состоянии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725AA3">
        <w:rPr>
          <w:rFonts w:ascii="GOST type B" w:hAnsi="GOST type B" w:cs="Times New Roman"/>
          <w:i/>
          <w:sz w:val="28"/>
          <w:szCs w:val="28"/>
        </w:rPr>
        <w:t>коррозионностойкие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. Из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них изготовляют прут</w:t>
      </w:r>
      <w:r w:rsidRPr="00725AA3">
        <w:rPr>
          <w:rFonts w:ascii="GOST type B" w:hAnsi="GOST type B" w:cs="Times New Roman"/>
          <w:i/>
          <w:sz w:val="28"/>
          <w:szCs w:val="28"/>
        </w:rPr>
        <w:t>ки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, трубы, ленты, листы и так далее</w:t>
      </w:r>
    </w:p>
    <w:p w:rsidR="00861A79" w:rsidRPr="00725AA3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Сплавы с содержанием от 30 до 40%  </w:t>
      </w:r>
      <w:r w:rsidR="005B6218" w:rsidRPr="00725AA3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n являются двухфазными и имеют название </w:t>
      </w:r>
      <w:r w:rsidR="005B6218" w:rsidRPr="00725AA3">
        <w:rPr>
          <w:rFonts w:ascii="Arial" w:hAnsi="Arial" w:cs="Arial"/>
          <w:i/>
          <w:sz w:val="28"/>
          <w:lang w:val="uk-UA"/>
        </w:rPr>
        <w:t>α</w:t>
      </w:r>
      <w:r w:rsidR="005B6218" w:rsidRPr="00725AA3">
        <w:rPr>
          <w:rFonts w:ascii="GOST type B" w:hAnsi="GOST type B"/>
          <w:i/>
          <w:sz w:val="28"/>
          <w:lang w:val="uk-UA"/>
        </w:rPr>
        <w:t>+</w:t>
      </w:r>
      <w:r w:rsidR="005B6218" w:rsidRPr="00725AA3">
        <w:rPr>
          <w:rFonts w:ascii="Arial" w:hAnsi="Arial" w:cs="Arial"/>
          <w:i/>
          <w:sz w:val="28"/>
          <w:lang w:val="uk-UA"/>
        </w:rPr>
        <w:t>β</w:t>
      </w:r>
      <w:r w:rsidR="005B6218" w:rsidRPr="00725AA3">
        <w:rPr>
          <w:rFonts w:ascii="GOST type B" w:hAnsi="GOST type B"/>
          <w:i/>
          <w:sz w:val="28"/>
          <w:lang w:val="uk-UA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латуни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F0697" w:rsidRPr="00725AA3" w:rsidRDefault="008F0697" w:rsidP="008F069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 wp14:anchorId="0561BC42" wp14:editId="117FF66A">
            <wp:simplePos x="0" y="0"/>
            <wp:positionH relativeFrom="column">
              <wp:posOffset>3381375</wp:posOffset>
            </wp:positionH>
            <wp:positionV relativeFrom="paragraph">
              <wp:posOffset>151130</wp:posOffset>
            </wp:positionV>
            <wp:extent cx="186118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5" y="21298"/>
                <wp:lineTo x="21445" y="0"/>
                <wp:lineTo x="0" y="0"/>
              </wp:wrapPolygon>
            </wp:wrapTight>
            <wp:docPr id="26" name="Рисунок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9" r="3365" b="3759"/>
                    <a:stretch/>
                  </pic:blipFill>
                  <pic:spPr bwMode="auto">
                    <a:xfrm>
                      <a:off x="0" y="0"/>
                      <a:ext cx="18611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 wp14:anchorId="751CEA17" wp14:editId="714D6D49">
            <wp:simplePos x="0" y="0"/>
            <wp:positionH relativeFrom="column">
              <wp:posOffset>1327785</wp:posOffset>
            </wp:positionH>
            <wp:positionV relativeFrom="paragraph">
              <wp:posOffset>151130</wp:posOffset>
            </wp:positionV>
            <wp:extent cx="185293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319" y="21320"/>
                <wp:lineTo x="21319" y="0"/>
                <wp:lineTo x="0" y="0"/>
              </wp:wrapPolygon>
            </wp:wrapTight>
            <wp:docPr id="25" name="Рисунок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3130" r="4825" b="3691"/>
                    <a:stretch/>
                  </pic:blipFill>
                  <pic:spPr bwMode="auto">
                    <a:xfrm>
                      <a:off x="0" y="0"/>
                      <a:ext cx="18529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            </w:t>
      </w: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4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4"/>
          <w:szCs w:val="28"/>
        </w:rPr>
      </w:pPr>
    </w:p>
    <w:p w:rsidR="008F0697" w:rsidRPr="00725AA3" w:rsidRDefault="008F0697" w:rsidP="008F0697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13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двухфазной латуни</w:t>
      </w:r>
    </w:p>
    <w:p w:rsidR="005B6218" w:rsidRPr="00725AA3" w:rsidRDefault="00861A79" w:rsidP="008F0697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Твердый раствор </w:t>
      </w:r>
      <w:r w:rsidR="005B6218" w:rsidRPr="00725AA3">
        <w:rPr>
          <w:rFonts w:ascii="Arial" w:hAnsi="Arial" w:cs="Arial"/>
          <w:i/>
          <w:sz w:val="28"/>
          <w:lang w:val="uk-UA"/>
        </w:rPr>
        <w:t>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построен на основе электронного соединения Cu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5B6218" w:rsidRPr="00725AA3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725AA3">
        <w:rPr>
          <w:rFonts w:ascii="GOST type B" w:hAnsi="GOST type B" w:cs="Times New Roman"/>
          <w:i/>
          <w:sz w:val="28"/>
          <w:szCs w:val="28"/>
        </w:rPr>
        <w:t>n. К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двухфазным латун</w:t>
      </w:r>
      <w:r w:rsidR="005B6218" w:rsidRPr="00725AA3">
        <w:rPr>
          <w:rFonts w:ascii="GOST type B" w:hAnsi="GOST type B" w:cs="Times New Roman"/>
          <w:i/>
          <w:sz w:val="28"/>
          <w:szCs w:val="28"/>
        </w:rPr>
        <w:t>ям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относятся латуни Л62, Л59. Структура </w:t>
      </w:r>
      <w:r w:rsidR="005B6218" w:rsidRPr="00725AA3">
        <w:rPr>
          <w:rFonts w:ascii="Arial" w:hAnsi="Arial" w:cs="Arial"/>
          <w:i/>
          <w:sz w:val="28"/>
          <w:lang w:val="uk-UA"/>
        </w:rPr>
        <w:t>α</w:t>
      </w:r>
      <w:r w:rsidR="005B6218" w:rsidRPr="00725AA3">
        <w:rPr>
          <w:rFonts w:ascii="GOST type B" w:hAnsi="GOST type B"/>
          <w:i/>
          <w:sz w:val="28"/>
          <w:lang w:val="uk-UA"/>
        </w:rPr>
        <w:t>+</w:t>
      </w:r>
      <w:r w:rsidR="005B6218" w:rsidRPr="00725AA3">
        <w:rPr>
          <w:rFonts w:ascii="Arial" w:hAnsi="Arial" w:cs="Arial"/>
          <w:i/>
          <w:sz w:val="28"/>
          <w:lang w:val="uk-UA"/>
        </w:rPr>
        <w:t>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латуней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темных полей</w:t>
      </w:r>
      <w:r w:rsidRPr="00725AA3">
        <w:rPr>
          <w:rFonts w:ascii="GOST type B" w:hAnsi="GOST type B" w:cs="Times New Roman"/>
          <w:i/>
          <w:sz w:val="36"/>
          <w:szCs w:val="28"/>
        </w:rPr>
        <w:t xml:space="preserve"> </w:t>
      </w:r>
      <w:r w:rsidR="005B6218" w:rsidRPr="00725AA3">
        <w:rPr>
          <w:rFonts w:ascii="Arial" w:hAnsi="Arial" w:cs="Arial"/>
          <w:i/>
          <w:sz w:val="28"/>
          <w:lang w:val="uk-UA"/>
        </w:rPr>
        <w:t>β</w:t>
      </w:r>
      <w:r w:rsidRPr="00725AA3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латуни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725AA3">
        <w:rPr>
          <w:rFonts w:ascii="GOST type B" w:hAnsi="GOST type B" w:cs="GOST type B"/>
          <w:i/>
          <w:sz w:val="28"/>
          <w:szCs w:val="28"/>
        </w:rPr>
        <w:t>Рисунок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F0697" w:rsidRPr="00725AA3">
        <w:rPr>
          <w:rFonts w:ascii="GOST type B" w:hAnsi="GOST type B" w:cs="Times New Roman"/>
          <w:i/>
          <w:sz w:val="28"/>
          <w:szCs w:val="28"/>
        </w:rPr>
        <w:t>13</w:t>
      </w:r>
      <w:r w:rsidRPr="00725AA3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Эта структура отличается меньш</w:t>
      </w:r>
      <w:r w:rsidR="00831A0C" w:rsidRPr="00725AA3">
        <w:rPr>
          <w:rFonts w:ascii="GOST type B" w:hAnsi="GOST type B" w:cs="Times New Roman"/>
          <w:i/>
          <w:sz w:val="28"/>
          <w:szCs w:val="28"/>
        </w:rPr>
        <w:t>ей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пластичностью и большей твердостью </w:t>
      </w:r>
      <w:r w:rsidR="00831A0C" w:rsidRPr="00725AA3">
        <w:rPr>
          <w:rFonts w:ascii="GOST type B" w:hAnsi="GOST type B" w:cs="Times New Roman"/>
          <w:i/>
          <w:sz w:val="28"/>
          <w:szCs w:val="28"/>
        </w:rPr>
        <w:t>по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сравнени</w:t>
      </w:r>
      <w:r w:rsidR="00831A0C" w:rsidRPr="00725AA3">
        <w:rPr>
          <w:rFonts w:ascii="GOST type B" w:hAnsi="GOST type B" w:cs="Times New Roman"/>
          <w:i/>
          <w:sz w:val="28"/>
          <w:szCs w:val="28"/>
        </w:rPr>
        <w:t>ю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|сравнительно с|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31A0C"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латунью</w:t>
      </w:r>
      <w:r w:rsidRPr="00725AA3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725AA3" w:rsidRDefault="00831A0C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/>
          <w:i/>
          <w:sz w:val="28"/>
          <w:lang w:val="uk-UA"/>
        </w:rPr>
        <w:t>+</w:t>
      </w:r>
      <w:r w:rsidRPr="00725AA3">
        <w:rPr>
          <w:rFonts w:ascii="Arial" w:hAnsi="Arial" w:cs="Arial"/>
          <w:i/>
          <w:sz w:val="28"/>
          <w:lang w:val="uk-UA"/>
        </w:rPr>
        <w:t>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латуни поддаются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горячей деформации, из</w:t>
      </w:r>
      <w:r w:rsidR="00861A79" w:rsidRPr="00725AA3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них изготовляют втулки, трубопроводы, прокладки, шайбы.</w:t>
      </w:r>
    </w:p>
    <w:p w:rsidR="00312FF4" w:rsidRPr="00725AA3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Бронзы</w:t>
      </w:r>
    </w:p>
    <w:p w:rsidR="008F0697" w:rsidRPr="00725AA3" w:rsidRDefault="008F0697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5C2A72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Оловянистие бронзы. 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>Практическое приложение имеют сплавы меди с оловом. Содержание 11 до 12% олова.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литой оловянистой бронзы, которая содержит 10% олова состоит из темных участков </w:t>
      </w:r>
      <w:r w:rsidR="005C2A72"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твердого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раствора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725AA3">
        <w:rPr>
          <w:rFonts w:ascii="GOST type B" w:hAnsi="GOST type B" w:cs="GOST type B"/>
          <w:i/>
          <w:sz w:val="28"/>
          <w:szCs w:val="28"/>
        </w:rPr>
        <w:t>светлых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>э</w:t>
      </w:r>
      <w:r w:rsidRPr="00725AA3">
        <w:rPr>
          <w:rFonts w:ascii="GOST type B" w:hAnsi="GOST type B" w:cs="Times New Roman"/>
          <w:i/>
          <w:sz w:val="28"/>
          <w:szCs w:val="28"/>
        </w:rPr>
        <w:t>втекто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да (</w:t>
      </w:r>
      <w:r w:rsidR="005C2A72" w:rsidRPr="00725AA3">
        <w:rPr>
          <w:rFonts w:ascii="Arial" w:hAnsi="Arial" w:cs="Arial"/>
          <w:i/>
          <w:sz w:val="28"/>
          <w:szCs w:val="28"/>
          <w:lang w:val="uk-UA"/>
        </w:rPr>
        <w:t>α</w:t>
      </w:r>
      <w:r w:rsidR="005C2A72" w:rsidRPr="00725AA3">
        <w:rPr>
          <w:rFonts w:ascii="GOST type B" w:hAnsi="GOST type B"/>
          <w:i/>
          <w:lang w:val="uk-UA"/>
        </w:rPr>
        <w:t>+</w:t>
      </w:r>
      <w:r w:rsidR="005C2A72" w:rsidRPr="00725AA3">
        <w:rPr>
          <w:rFonts w:ascii="GOST type B" w:hAnsi="GOST type B"/>
          <w:i/>
          <w:sz w:val="28"/>
          <w:lang w:val="en-US"/>
        </w:rPr>
        <w:t>Cu</w:t>
      </w:r>
      <w:r w:rsidR="005C2A72" w:rsidRPr="00725AA3">
        <w:rPr>
          <w:rFonts w:ascii="GOST type B" w:hAnsi="GOST type B"/>
          <w:i/>
          <w:sz w:val="28"/>
          <w:vertAlign w:val="subscript"/>
          <w:lang w:val="uk-UA"/>
        </w:rPr>
        <w:t>31</w:t>
      </w:r>
      <w:r w:rsidR="005C2A72" w:rsidRPr="00725AA3">
        <w:rPr>
          <w:rFonts w:ascii="GOST type B" w:hAnsi="GOST type B"/>
          <w:i/>
          <w:sz w:val="28"/>
          <w:lang w:val="uk-UA"/>
        </w:rPr>
        <w:t xml:space="preserve"> </w:t>
      </w:r>
      <w:r w:rsidR="005C2A72" w:rsidRPr="00725AA3">
        <w:rPr>
          <w:rFonts w:ascii="GOST type B" w:hAnsi="GOST type B"/>
          <w:i/>
          <w:sz w:val="28"/>
          <w:lang w:val="en-US"/>
        </w:rPr>
        <w:t>Sn</w:t>
      </w:r>
      <w:r w:rsidR="005C2A72" w:rsidRPr="00725AA3">
        <w:rPr>
          <w:rFonts w:ascii="GOST type B" w:hAnsi="GOST type B"/>
          <w:i/>
          <w:sz w:val="28"/>
          <w:vertAlign w:val="subscript"/>
          <w:lang w:val="uk-UA"/>
        </w:rPr>
        <w:t>8</w:t>
      </w:r>
      <w:r w:rsidRPr="00725AA3">
        <w:rPr>
          <w:rFonts w:ascii="GOST type B" w:hAnsi="GOST type B" w:cs="Times New Roman"/>
          <w:i/>
          <w:sz w:val="28"/>
          <w:szCs w:val="28"/>
        </w:rPr>
        <w:t>). На светлом фоне химического соединения Cu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31</w:t>
      </w:r>
      <w:r w:rsidRPr="00725AA3">
        <w:rPr>
          <w:rFonts w:ascii="GOST type B" w:hAnsi="GOST type B" w:cs="Times New Roman"/>
          <w:i/>
          <w:sz w:val="28"/>
          <w:szCs w:val="28"/>
        </w:rPr>
        <w:t>Sn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8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 видны темные точечные включения твердого </w:t>
      </w:r>
      <w:r w:rsidR="005C2A72" w:rsidRPr="00725AA3">
        <w:rPr>
          <w:rFonts w:ascii="Arial" w:hAnsi="Arial" w:cs="Arial"/>
          <w:i/>
          <w:sz w:val="28"/>
          <w:lang w:val="uk-UA"/>
        </w:rPr>
        <w:t>α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-р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>аствора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F0697" w:rsidRPr="00725AA3">
        <w:rPr>
          <w:rFonts w:ascii="GOST type B" w:hAnsi="GOST type B" w:cs="Times New Roman"/>
          <w:i/>
          <w:sz w:val="28"/>
          <w:szCs w:val="28"/>
        </w:rPr>
        <w:t>14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725AA3" w:rsidRDefault="004241BD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Оловянистие бронзы применяются для изготовления зубчатых колес, подшипников.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                 </w:t>
      </w:r>
    </w:p>
    <w:p w:rsidR="005C2A72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4266902A" wp14:editId="73B584D4">
            <wp:simplePos x="0" y="0"/>
            <wp:positionH relativeFrom="column">
              <wp:posOffset>3473450</wp:posOffset>
            </wp:positionH>
            <wp:positionV relativeFrom="paragraph">
              <wp:posOffset>88900</wp:posOffset>
            </wp:positionV>
            <wp:extent cx="19037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ight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3" r="5713" b="4443"/>
                    <a:stretch/>
                  </pic:blipFill>
                  <pic:spPr bwMode="auto">
                    <a:xfrm>
                      <a:off x="0" y="0"/>
                      <a:ext cx="1903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15B5B699" wp14:editId="772ACF8A">
            <wp:simplePos x="0" y="0"/>
            <wp:positionH relativeFrom="column">
              <wp:posOffset>1388745</wp:posOffset>
            </wp:positionH>
            <wp:positionV relativeFrom="paragraph">
              <wp:posOffset>85725</wp:posOffset>
            </wp:positionV>
            <wp:extent cx="18694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1" y="21375"/>
                <wp:lineTo x="21351" y="0"/>
                <wp:lineTo x="0" y="0"/>
              </wp:wrapPolygon>
            </wp:wrapTight>
            <wp:docPr id="27" name="Рисунок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5"/>
                    <a:stretch/>
                  </pic:blipFill>
                  <pic:spPr bwMode="auto">
                    <a:xfrm>
                      <a:off x="0" y="0"/>
                      <a:ext cx="1869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725AA3">
        <w:rPr>
          <w:rFonts w:ascii="GOST type B" w:hAnsi="GOST type B" w:cs="Times New Roman"/>
          <w:i/>
          <w:sz w:val="28"/>
          <w:szCs w:val="28"/>
        </w:rPr>
        <w:tab/>
      </w: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8F0697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14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Микроструктура оловянистой бронзы 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Алюминиевые бронзы. При содержании 9,8% алюминия, алюминиевые бронзы являются однофазными, являют собой твердый раствор алюминия в меди Cu(Al). Сплавы, которые содержат 9-16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 xml:space="preserve">  </w:t>
      </w:r>
      <w:r w:rsidRPr="00725AA3">
        <w:rPr>
          <w:rFonts w:ascii="GOST type B" w:hAnsi="GOST type B" w:cs="Times New Roman"/>
          <w:i/>
          <w:sz w:val="28"/>
          <w:szCs w:val="28"/>
        </w:rPr>
        <w:t>% алюмини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>я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,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состоят из зерен </w:t>
      </w:r>
      <w:r w:rsidR="005C2A72"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твердого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раствора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участков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 xml:space="preserve">эвтектоида </w:t>
      </w:r>
      <w:r w:rsidR="005C2A72" w:rsidRPr="00725AA3">
        <w:rPr>
          <w:rFonts w:ascii="Arial" w:hAnsi="Arial" w:cs="Arial"/>
          <w:i/>
          <w:sz w:val="28"/>
          <w:lang w:val="uk-UA"/>
        </w:rPr>
        <w:t>α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+8</w:t>
      </w:r>
      <w:r w:rsidRPr="00725AA3">
        <w:rPr>
          <w:rFonts w:ascii="GOST type B" w:hAnsi="GOST type B" w:cs="Times New Roman"/>
          <w:i/>
          <w:sz w:val="28"/>
          <w:szCs w:val="28"/>
          <w:vertAlign w:val="superscript"/>
        </w:rPr>
        <w:t>1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 и является двухфазными сплавами. После 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>травления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кристаллы </w:t>
      </w:r>
      <w:r w:rsidR="005C2A72" w:rsidRPr="00725AA3">
        <w:rPr>
          <w:rFonts w:ascii="Arial" w:hAnsi="Arial" w:cs="Arial"/>
          <w:i/>
          <w:sz w:val="28"/>
          <w:lang w:val="uk-UA"/>
        </w:rPr>
        <w:t>α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-фаз</w:t>
      </w:r>
      <w:r w:rsidR="005C2A72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будут светлыми, а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эвтектоид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темным (Рисунок </w:t>
      </w:r>
      <w:r w:rsidR="008F0697" w:rsidRPr="00725AA3">
        <w:rPr>
          <w:rFonts w:ascii="GOST type B" w:hAnsi="GOST type B" w:cs="Times New Roman"/>
          <w:i/>
          <w:sz w:val="28"/>
          <w:szCs w:val="28"/>
        </w:rPr>
        <w:t>15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4068D7AB" wp14:editId="1126A29A">
            <wp:simplePos x="0" y="0"/>
            <wp:positionH relativeFrom="column">
              <wp:posOffset>3425190</wp:posOffset>
            </wp:positionH>
            <wp:positionV relativeFrom="paragraph">
              <wp:posOffset>5715</wp:posOffset>
            </wp:positionV>
            <wp:extent cx="19030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ight>
            <wp:docPr id="30" name="Рисунок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12389B81" wp14:editId="20B26820">
            <wp:simplePos x="0" y="0"/>
            <wp:positionH relativeFrom="column">
              <wp:posOffset>1278890</wp:posOffset>
            </wp:positionH>
            <wp:positionV relativeFrom="paragraph">
              <wp:posOffset>5715</wp:posOffset>
            </wp:positionV>
            <wp:extent cx="195072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05" y="21341"/>
                <wp:lineTo x="21305" y="0"/>
                <wp:lineTo x="0" y="0"/>
              </wp:wrapPolygon>
            </wp:wrapTight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31A0C" w:rsidRPr="00725AA3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8F0697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15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алюминиевой бронзы</w:t>
      </w:r>
    </w:p>
    <w:p w:rsidR="008F0697" w:rsidRPr="00725AA3" w:rsidRDefault="008F0697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12FF4" w:rsidRPr="00725AA3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Баббиты</w:t>
      </w:r>
    </w:p>
    <w:p w:rsidR="00312FF4" w:rsidRPr="00725AA3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725AA3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Оловянист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ые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баббиты</w:t>
      </w:r>
      <w:r w:rsidRPr="00725AA3">
        <w:rPr>
          <w:rFonts w:ascii="GOST type B" w:hAnsi="GOST type B" w:cs="Times New Roman"/>
          <w:i/>
          <w:sz w:val="28"/>
          <w:szCs w:val="28"/>
        </w:rPr>
        <w:t>. Наилучшим бабб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том на оловянной основе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является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сплав Б83, который содержит 83% олова, 11%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сурьмы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6% </w:t>
      </w:r>
      <w:r w:rsidR="004241BD"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твердого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раствора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сурьмы</w:t>
      </w:r>
      <w:r w:rsidRPr="00725AA3">
        <w:rPr>
          <w:rFonts w:ascii="GOST type B" w:hAnsi="GOST type B" w:cs="Times New Roman"/>
          <w:i/>
          <w:sz w:val="28"/>
          <w:szCs w:val="28"/>
        </w:rPr>
        <w:t>, светлых больших кристаллов прямо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угольной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треугольной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формы соединения (SbSn), вкрапленных в эту массу и светлые мелкие кристаллы соединения Cu</w:t>
      </w:r>
      <w:r w:rsidRPr="00725AA3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Sn (Рисунок </w:t>
      </w:r>
      <w:r w:rsidR="008F0697" w:rsidRPr="00725AA3">
        <w:rPr>
          <w:rFonts w:ascii="GOST type B" w:hAnsi="GOST type B" w:cs="Times New Roman"/>
          <w:i/>
          <w:sz w:val="28"/>
          <w:szCs w:val="28"/>
        </w:rPr>
        <w:t>16</w:t>
      </w:r>
      <w:r w:rsidRPr="00725AA3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7751594E" wp14:editId="06DC02B2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31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AA3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416015CB" wp14:editId="1E30F041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5080" b="3175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32" name="Рисунок 3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                  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725AA3" w:rsidRDefault="004241BD" w:rsidP="004241BD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8F0697"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>16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725AA3">
        <w:rPr>
          <w:rFonts w:ascii="GOST type B" w:hAnsi="GOST type B" w:cs="Times New Roman"/>
          <w:i/>
          <w:sz w:val="28"/>
          <w:szCs w:val="28"/>
        </w:rPr>
        <w:t>Микроструктура оловянистого баббита</w:t>
      </w:r>
    </w:p>
    <w:p w:rsidR="00BA54E3" w:rsidRDefault="00BA54E3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725AA3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работы:</w:t>
      </w: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2. Зарисовать схемы микроструктур чугунов.</w:t>
      </w:r>
    </w:p>
    <w:p w:rsidR="00420CE5" w:rsidRPr="00725AA3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3. Указать название сплавов, форму графита, название металлической основы.</w:t>
      </w:r>
    </w:p>
    <w:p w:rsidR="00861A79" w:rsidRPr="00725AA3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725AA3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725AA3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725AA3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861A79" w:rsidRPr="00725AA3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Ответ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>ы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>н</w:t>
      </w:r>
      <w:r w:rsidRPr="00725AA3">
        <w:rPr>
          <w:rFonts w:ascii="GOST type B" w:hAnsi="GOST type B" w:cs="Times New Roman"/>
          <w:i/>
          <w:sz w:val="28"/>
          <w:szCs w:val="28"/>
        </w:rPr>
        <w:t>а контрольные вопросы.</w:t>
      </w:r>
    </w:p>
    <w:p w:rsidR="00861A79" w:rsidRPr="00725AA3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725AA3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725AA3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Какие сплавы называются латунями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Почему зерна </w:t>
      </w:r>
      <w:r w:rsidR="00420CE5" w:rsidRPr="00725AA3">
        <w:rPr>
          <w:rFonts w:ascii="Arial" w:hAnsi="Arial" w:cs="Arial"/>
          <w:i/>
          <w:sz w:val="28"/>
          <w:lang w:val="uk-UA"/>
        </w:rPr>
        <w:t>α</w:t>
      </w:r>
      <w:r w:rsidRPr="00725AA3">
        <w:rPr>
          <w:rFonts w:ascii="GOST type B" w:hAnsi="GOST type B" w:cs="Times New Roman"/>
          <w:i/>
          <w:sz w:val="28"/>
          <w:szCs w:val="28"/>
        </w:rPr>
        <w:t>-латуней имеют разную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725AA3">
        <w:rPr>
          <w:rFonts w:ascii="GOST type B" w:hAnsi="GOST type B" w:cs="Times New Roman"/>
          <w:i/>
          <w:sz w:val="28"/>
          <w:szCs w:val="28"/>
        </w:rPr>
        <w:t>окраску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4241BD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Сколько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содерж</w:t>
      </w:r>
      <w:r w:rsidRPr="00725AA3">
        <w:rPr>
          <w:rFonts w:ascii="GOST type B" w:hAnsi="GOST type B" w:cs="Times New Roman"/>
          <w:i/>
          <w:sz w:val="28"/>
          <w:szCs w:val="28"/>
        </w:rPr>
        <w:t>ит</w:t>
      </w:r>
      <w:r w:rsidR="00861A79" w:rsidRPr="00725AA3">
        <w:rPr>
          <w:rFonts w:ascii="GOST type B" w:hAnsi="GOST type B" w:cs="Times New Roman"/>
          <w:i/>
          <w:sz w:val="28"/>
          <w:szCs w:val="28"/>
        </w:rPr>
        <w:t xml:space="preserve"> цинка латунь однофазная?</w:t>
      </w:r>
    </w:p>
    <w:p w:rsidR="00861A79" w:rsidRPr="00725AA3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Какие сплавы называются бронзами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>Какие сплавы называются бабб</w:t>
      </w:r>
      <w:r w:rsidR="00420CE5" w:rsidRPr="00725AA3">
        <w:rPr>
          <w:rFonts w:ascii="GOST type B" w:hAnsi="GOST type B" w:cs="Times New Roman"/>
          <w:i/>
          <w:sz w:val="28"/>
          <w:szCs w:val="28"/>
        </w:rPr>
        <w:t>и</w:t>
      </w:r>
      <w:r w:rsidRPr="00725AA3">
        <w:rPr>
          <w:rFonts w:ascii="GOST type B" w:hAnsi="GOST type B" w:cs="Times New Roman"/>
          <w:i/>
          <w:sz w:val="28"/>
          <w:szCs w:val="28"/>
        </w:rPr>
        <w:t>тами</w:t>
      </w:r>
      <w:r w:rsidRPr="00725AA3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725AA3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725AA3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725AA3" w:rsidRDefault="00312FF4" w:rsidP="00312FF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312FF4" w:rsidRPr="00725AA3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725AA3">
        <w:rPr>
          <w:rFonts w:ascii="GOST type B" w:hAnsi="GOST type B" w:cs="Times New Roman"/>
          <w:i/>
          <w:sz w:val="28"/>
          <w:szCs w:val="28"/>
        </w:rPr>
        <w:t xml:space="preserve">1. А.М. Адаскин, В.М. Зуев.  Материаловедение: учебник для нач. проф. Образования </w:t>
      </w:r>
      <w:r w:rsidRPr="00725AA3">
        <w:rPr>
          <w:rFonts w:ascii="Arial" w:hAnsi="Arial" w:cs="Arial"/>
          <w:i/>
          <w:sz w:val="28"/>
          <w:szCs w:val="28"/>
        </w:rPr>
        <w:t>–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М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725AA3">
        <w:rPr>
          <w:rFonts w:ascii="GOST type B" w:hAnsi="GOST type B" w:cs="GOST type B"/>
          <w:i/>
          <w:sz w:val="28"/>
          <w:szCs w:val="28"/>
        </w:rPr>
        <w:t>Издательский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центр</w:t>
      </w:r>
      <w:r w:rsidRPr="00725AA3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725AA3">
        <w:rPr>
          <w:rFonts w:ascii="GOST type B" w:hAnsi="GOST type B" w:cs="GOST type B"/>
          <w:i/>
          <w:sz w:val="28"/>
          <w:szCs w:val="28"/>
        </w:rPr>
        <w:t>«Академия»</w:t>
      </w:r>
      <w:r w:rsidRPr="00725AA3">
        <w:rPr>
          <w:rFonts w:ascii="GOST type B" w:hAnsi="GOST type B" w:cs="Times New Roman"/>
          <w:i/>
          <w:sz w:val="28"/>
          <w:szCs w:val="28"/>
        </w:rPr>
        <w:t>, 2006, с. 163 - 169</w:t>
      </w:r>
    </w:p>
    <w:p w:rsidR="00312FF4" w:rsidRPr="00725AA3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D67B62" w:rsidRPr="00725AA3" w:rsidRDefault="00D67B62">
      <w:pPr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br w:type="page"/>
      </w:r>
    </w:p>
    <w:p w:rsidR="00F84CE3" w:rsidRPr="00725AA3" w:rsidRDefault="00F84CE3" w:rsidP="00CB6FC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725AA3">
        <w:rPr>
          <w:rFonts w:ascii="GOST type B" w:hAnsi="GOST type B" w:cs="Times New Roman"/>
          <w:b/>
          <w:i/>
          <w:sz w:val="28"/>
          <w:szCs w:val="28"/>
        </w:rPr>
        <w:t>Литература</w:t>
      </w:r>
    </w:p>
    <w:p w:rsidR="00D67B62" w:rsidRPr="00725AA3" w:rsidRDefault="00D67B62" w:rsidP="00D67B6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hanging="578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84CE3" w:rsidRPr="003D04D9" w:rsidRDefault="00725AA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8"/>
        </w:rPr>
      </w:pPr>
      <w:r w:rsidRPr="003D04D9">
        <w:rPr>
          <w:rFonts w:ascii="GOST type B" w:hAnsi="GOST type B" w:cs="Times New Roman"/>
          <w:i/>
          <w:sz w:val="28"/>
        </w:rPr>
        <w:t xml:space="preserve"> </w:t>
      </w:r>
      <w:r w:rsidR="00F84CE3" w:rsidRPr="003D04D9">
        <w:rPr>
          <w:rFonts w:ascii="GOST type B" w:hAnsi="GOST type B" w:cs="Times New Roman"/>
          <w:i/>
          <w:sz w:val="28"/>
        </w:rPr>
        <w:t xml:space="preserve">А.М. Адаскин, В.М. Зуев.  Материаловедение: учебник для нач. проф. Образования </w:t>
      </w:r>
      <w:r w:rsidR="00F84CE3" w:rsidRPr="003D04D9">
        <w:rPr>
          <w:rFonts w:ascii="Arial" w:hAnsi="Arial" w:cs="Arial"/>
          <w:i/>
          <w:sz w:val="28"/>
        </w:rPr>
        <w:t>–</w:t>
      </w:r>
      <w:r w:rsidR="00F84CE3" w:rsidRPr="003D04D9">
        <w:rPr>
          <w:rFonts w:ascii="GOST type B" w:hAnsi="GOST type B" w:cs="Times New Roman"/>
          <w:i/>
          <w:sz w:val="28"/>
        </w:rPr>
        <w:t xml:space="preserve"> </w:t>
      </w:r>
      <w:r w:rsidR="00F84CE3" w:rsidRPr="003D04D9">
        <w:rPr>
          <w:rFonts w:ascii="GOST type B" w:hAnsi="GOST type B" w:cs="GOST type B"/>
          <w:i/>
          <w:sz w:val="28"/>
        </w:rPr>
        <w:t>М</w:t>
      </w:r>
      <w:r w:rsidR="00F84CE3" w:rsidRPr="003D04D9">
        <w:rPr>
          <w:rFonts w:ascii="GOST type B" w:hAnsi="GOST type B" w:cs="Times New Roman"/>
          <w:i/>
          <w:sz w:val="28"/>
        </w:rPr>
        <w:t xml:space="preserve">.: </w:t>
      </w:r>
      <w:r w:rsidR="00F84CE3" w:rsidRPr="003D04D9">
        <w:rPr>
          <w:rFonts w:ascii="GOST type B" w:hAnsi="GOST type B" w:cs="GOST type B"/>
          <w:i/>
          <w:sz w:val="28"/>
        </w:rPr>
        <w:t>Издательский</w:t>
      </w:r>
      <w:r w:rsidR="00F84CE3" w:rsidRPr="003D04D9">
        <w:rPr>
          <w:rFonts w:ascii="GOST type B" w:hAnsi="GOST type B" w:cs="Times New Roman"/>
          <w:i/>
          <w:sz w:val="28"/>
        </w:rPr>
        <w:t xml:space="preserve"> </w:t>
      </w:r>
      <w:r w:rsidR="00F84CE3" w:rsidRPr="003D04D9">
        <w:rPr>
          <w:rFonts w:ascii="GOST type B" w:hAnsi="GOST type B" w:cs="GOST type B"/>
          <w:i/>
          <w:sz w:val="28"/>
        </w:rPr>
        <w:t>центр</w:t>
      </w:r>
      <w:r w:rsidR="00F84CE3" w:rsidRPr="003D04D9">
        <w:rPr>
          <w:rFonts w:ascii="GOST type B" w:hAnsi="GOST type B" w:cs="Times New Roman"/>
          <w:i/>
          <w:sz w:val="28"/>
        </w:rPr>
        <w:t xml:space="preserve"> </w:t>
      </w:r>
      <w:r w:rsidR="00F84CE3" w:rsidRPr="003D04D9">
        <w:rPr>
          <w:rFonts w:ascii="GOST type B" w:hAnsi="GOST type B" w:cs="GOST type B"/>
          <w:i/>
          <w:sz w:val="28"/>
        </w:rPr>
        <w:t>«Академия»</w:t>
      </w:r>
      <w:r w:rsidR="00F84CE3" w:rsidRPr="003D04D9">
        <w:rPr>
          <w:rFonts w:ascii="GOST type B" w:hAnsi="GOST type B" w:cs="Times New Roman"/>
          <w:i/>
          <w:sz w:val="28"/>
        </w:rPr>
        <w:t>, 2006.</w:t>
      </w:r>
    </w:p>
    <w:p w:rsidR="00F84CE3" w:rsidRPr="003D04D9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8"/>
        </w:rPr>
      </w:pPr>
      <w:r w:rsidRPr="003D04D9">
        <w:rPr>
          <w:rFonts w:ascii="GOST type B" w:hAnsi="GOST type B" w:cs="Times New Roman"/>
          <w:i/>
          <w:sz w:val="28"/>
        </w:rPr>
        <w:t>А.</w:t>
      </w:r>
      <w:r w:rsidR="009E242A" w:rsidRPr="003D04D9">
        <w:rPr>
          <w:rFonts w:ascii="GOST type B" w:hAnsi="GOST type B" w:cs="Times New Roman"/>
          <w:i/>
          <w:sz w:val="28"/>
        </w:rPr>
        <w:t xml:space="preserve"> </w:t>
      </w:r>
      <w:r w:rsidRPr="003D04D9">
        <w:rPr>
          <w:rFonts w:ascii="GOST type B" w:hAnsi="GOST type B" w:cs="Times New Roman"/>
          <w:i/>
          <w:sz w:val="28"/>
        </w:rPr>
        <w:t>Кузьмин и др. Металлургия, металловедение и конструкционные материалы. -М.: Высшая школа, 1984.</w:t>
      </w:r>
    </w:p>
    <w:p w:rsidR="00F84CE3" w:rsidRPr="003D04D9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autoSpaceDE w:val="0"/>
        <w:autoSpaceDN w:val="0"/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8"/>
        </w:rPr>
      </w:pPr>
      <w:r w:rsidRPr="003D04D9">
        <w:rPr>
          <w:rFonts w:ascii="GOST type B" w:hAnsi="GOST type B" w:cs="Times New Roman"/>
          <w:i/>
          <w:sz w:val="28"/>
        </w:rPr>
        <w:t>А.И.</w:t>
      </w:r>
      <w:r w:rsidR="009E242A" w:rsidRPr="003D04D9">
        <w:rPr>
          <w:rFonts w:ascii="GOST type B" w:hAnsi="GOST type B" w:cs="Times New Roman"/>
          <w:i/>
          <w:sz w:val="28"/>
        </w:rPr>
        <w:t xml:space="preserve"> </w:t>
      </w:r>
      <w:r w:rsidRPr="003D04D9">
        <w:rPr>
          <w:rFonts w:ascii="GOST type B" w:hAnsi="GOST type B" w:cs="Times New Roman"/>
          <w:i/>
          <w:sz w:val="28"/>
        </w:rPr>
        <w:t>Самохоцкий. „Металловедение</w:t>
      </w:r>
      <w:r w:rsidRPr="003D04D9">
        <w:rPr>
          <w:rFonts w:ascii="Arial" w:hAnsi="Arial" w:cs="Arial"/>
          <w:i/>
          <w:sz w:val="28"/>
        </w:rPr>
        <w:t>”</w:t>
      </w:r>
      <w:r w:rsidRPr="003D04D9">
        <w:rPr>
          <w:rFonts w:ascii="GOST type B" w:hAnsi="GOST type B" w:cs="Times New Roman"/>
          <w:i/>
          <w:sz w:val="28"/>
        </w:rPr>
        <w:t>.-</w:t>
      </w:r>
      <w:r w:rsidRPr="003D04D9">
        <w:rPr>
          <w:rFonts w:ascii="GOST type B" w:hAnsi="GOST type B" w:cs="GOST type B"/>
          <w:i/>
          <w:sz w:val="28"/>
        </w:rPr>
        <w:t>М</w:t>
      </w:r>
      <w:r w:rsidRPr="003D04D9">
        <w:rPr>
          <w:rFonts w:ascii="GOST type B" w:hAnsi="GOST type B" w:cs="Times New Roman"/>
          <w:i/>
          <w:sz w:val="28"/>
        </w:rPr>
        <w:t xml:space="preserve">.: </w:t>
      </w:r>
      <w:r w:rsidRPr="003D04D9">
        <w:rPr>
          <w:rFonts w:ascii="GOST type B" w:hAnsi="GOST type B" w:cs="GOST type B"/>
          <w:i/>
          <w:sz w:val="28"/>
        </w:rPr>
        <w:t>Металлургия</w:t>
      </w:r>
      <w:r w:rsidRPr="003D04D9">
        <w:rPr>
          <w:rFonts w:ascii="GOST type B" w:hAnsi="GOST type B" w:cs="Times New Roman"/>
          <w:i/>
          <w:sz w:val="28"/>
        </w:rPr>
        <w:t>, 1990.</w:t>
      </w:r>
    </w:p>
    <w:p w:rsidR="00F84CE3" w:rsidRPr="003D04D9" w:rsidRDefault="00F84CE3" w:rsidP="001C3E5B">
      <w:pPr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8"/>
        </w:rPr>
      </w:pPr>
      <w:r w:rsidRPr="003D04D9">
        <w:rPr>
          <w:rFonts w:ascii="GOST type B" w:hAnsi="GOST type B" w:cs="Times New Roman"/>
          <w:i/>
          <w:sz w:val="28"/>
        </w:rPr>
        <w:t>Ю.М.</w:t>
      </w:r>
      <w:r w:rsidR="009E242A" w:rsidRPr="003D04D9">
        <w:rPr>
          <w:rFonts w:ascii="GOST type B" w:hAnsi="GOST type B" w:cs="Times New Roman"/>
          <w:i/>
          <w:sz w:val="28"/>
        </w:rPr>
        <w:t xml:space="preserve"> </w:t>
      </w:r>
      <w:r w:rsidRPr="003D04D9">
        <w:rPr>
          <w:rFonts w:ascii="GOST type B" w:hAnsi="GOST type B" w:cs="Times New Roman"/>
          <w:i/>
          <w:sz w:val="28"/>
        </w:rPr>
        <w:t>Лахтин. Металловедение и термическая обработка.</w:t>
      </w:r>
    </w:p>
    <w:p w:rsidR="00D67B62" w:rsidRPr="003D04D9" w:rsidRDefault="00F84CE3" w:rsidP="00D67B62">
      <w:pPr>
        <w:tabs>
          <w:tab w:val="left" w:pos="851"/>
          <w:tab w:val="left" w:pos="993"/>
        </w:tabs>
        <w:spacing w:after="0" w:line="360" w:lineRule="auto"/>
        <w:ind w:firstLine="695"/>
        <w:jc w:val="both"/>
        <w:rPr>
          <w:rFonts w:ascii="GOST type B" w:hAnsi="GOST type B" w:cs="Times New Roman"/>
          <w:i/>
          <w:sz w:val="28"/>
        </w:rPr>
      </w:pPr>
      <w:r w:rsidRPr="003D04D9">
        <w:rPr>
          <w:rFonts w:ascii="GOST type B" w:hAnsi="GOST type B" w:cs="Times New Roman"/>
          <w:i/>
          <w:sz w:val="28"/>
        </w:rPr>
        <w:t>5. А.И. Самохоцкий., М.Н. Кунявский. Лабораторные работы по металловедению и термической обработке металлов. -М.: Машиностроение, 1981.</w:t>
      </w:r>
    </w:p>
    <w:p w:rsidR="00861A79" w:rsidRPr="00F84CE3" w:rsidRDefault="00861A79" w:rsidP="008F0697">
      <w:pPr>
        <w:rPr>
          <w:rFonts w:ascii="Times New Roman" w:hAnsi="Times New Roman" w:cs="Times New Roman"/>
          <w:sz w:val="28"/>
          <w:szCs w:val="28"/>
        </w:rPr>
      </w:pPr>
    </w:p>
    <w:sectPr w:rsidR="00861A79" w:rsidRPr="00F84CE3" w:rsidSect="00B963F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D01" w:rsidRDefault="00995D01" w:rsidP="008F0697">
      <w:pPr>
        <w:spacing w:after="0" w:line="240" w:lineRule="auto"/>
      </w:pPr>
      <w:r>
        <w:separator/>
      </w:r>
    </w:p>
  </w:endnote>
  <w:endnote w:type="continuationSeparator" w:id="0">
    <w:p w:rsidR="00995D01" w:rsidRDefault="00995D01" w:rsidP="008F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D01" w:rsidRDefault="00995D01" w:rsidP="008F0697">
      <w:pPr>
        <w:spacing w:after="0" w:line="240" w:lineRule="auto"/>
      </w:pPr>
      <w:r>
        <w:separator/>
      </w:r>
    </w:p>
  </w:footnote>
  <w:footnote w:type="continuationSeparator" w:id="0">
    <w:p w:rsidR="00995D01" w:rsidRDefault="00995D01" w:rsidP="008F0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1D6E"/>
    <w:multiLevelType w:val="singleLevel"/>
    <w:tmpl w:val="149CF7CC"/>
    <w:lvl w:ilvl="0">
      <w:start w:val="2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3D77673"/>
    <w:multiLevelType w:val="singleLevel"/>
    <w:tmpl w:val="6BCE1F24"/>
    <w:lvl w:ilvl="0">
      <w:start w:val="1"/>
      <w:numFmt w:val="decimal"/>
      <w:lvlText w:val="2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598404C"/>
    <w:multiLevelType w:val="multilevel"/>
    <w:tmpl w:val="B98EF1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 w15:restartNumberingAfterBreak="0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CEE34CC"/>
    <w:multiLevelType w:val="multilevel"/>
    <w:tmpl w:val="792C00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 w15:restartNumberingAfterBreak="0">
    <w:nsid w:val="11BA4B5F"/>
    <w:multiLevelType w:val="multilevel"/>
    <w:tmpl w:val="5AA00AE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 w15:restartNumberingAfterBreak="0">
    <w:nsid w:val="16A15C80"/>
    <w:multiLevelType w:val="multilevel"/>
    <w:tmpl w:val="E76220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 w15:restartNumberingAfterBreak="0">
    <w:nsid w:val="1AEB6F9C"/>
    <w:multiLevelType w:val="singleLevel"/>
    <w:tmpl w:val="36E67BEE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0" w15:restartNumberingAfterBreak="0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826FC9"/>
    <w:multiLevelType w:val="multilevel"/>
    <w:tmpl w:val="8BBAE5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0A540E"/>
    <w:multiLevelType w:val="multilevel"/>
    <w:tmpl w:val="E8B620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 w15:restartNumberingAfterBreak="0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  <w:rPr>
        <w:rFonts w:hint="default"/>
      </w:rPr>
    </w:lvl>
  </w:abstractNum>
  <w:abstractNum w:abstractNumId="16" w15:restartNumberingAfterBreak="0">
    <w:nsid w:val="338A6449"/>
    <w:multiLevelType w:val="singleLevel"/>
    <w:tmpl w:val="C50AA8C8"/>
    <w:lvl w:ilvl="0">
      <w:start w:val="2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48B6DA0"/>
    <w:multiLevelType w:val="multilevel"/>
    <w:tmpl w:val="E2068B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 w15:restartNumberingAfterBreak="0">
    <w:nsid w:val="34F84CA5"/>
    <w:multiLevelType w:val="multilevel"/>
    <w:tmpl w:val="48E4D1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9" w15:restartNumberingAfterBreak="0">
    <w:nsid w:val="3FBC3EA1"/>
    <w:multiLevelType w:val="multilevel"/>
    <w:tmpl w:val="AA9CA4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50504C3"/>
    <w:multiLevelType w:val="singleLevel"/>
    <w:tmpl w:val="07FA4B90"/>
    <w:lvl w:ilvl="0">
      <w:start w:val="1"/>
      <w:numFmt w:val="decimal"/>
      <w:lvlText w:val="5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45410303"/>
    <w:multiLevelType w:val="hybridMultilevel"/>
    <w:tmpl w:val="6B3E9A22"/>
    <w:lvl w:ilvl="0" w:tplc="61382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0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  <w:rPr>
        <w:rFonts w:hint="default"/>
      </w:rPr>
    </w:lvl>
  </w:abstractNum>
  <w:abstractNum w:abstractNumId="25" w15:restartNumberingAfterBreak="0">
    <w:nsid w:val="4E7D68B5"/>
    <w:multiLevelType w:val="multilevel"/>
    <w:tmpl w:val="7EF884B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6" w15:restartNumberingAfterBreak="0">
    <w:nsid w:val="53135242"/>
    <w:multiLevelType w:val="multilevel"/>
    <w:tmpl w:val="C59A5C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7" w15:restartNumberingAfterBreak="0">
    <w:nsid w:val="53605B12"/>
    <w:multiLevelType w:val="multilevel"/>
    <w:tmpl w:val="F36E51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 w15:restartNumberingAfterBreak="0">
    <w:nsid w:val="589052F0"/>
    <w:multiLevelType w:val="multilevel"/>
    <w:tmpl w:val="50C60E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9" w15:restartNumberingAfterBreak="0">
    <w:nsid w:val="5AD90497"/>
    <w:multiLevelType w:val="multilevel"/>
    <w:tmpl w:val="8A541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0" w15:restartNumberingAfterBreak="0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093953"/>
    <w:multiLevelType w:val="multilevel"/>
    <w:tmpl w:val="7CB6B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2" w15:restartNumberingAfterBreak="0">
    <w:nsid w:val="61BF1892"/>
    <w:multiLevelType w:val="multilevel"/>
    <w:tmpl w:val="78F006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3" w15:restartNumberingAfterBreak="0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34" w15:restartNumberingAfterBreak="0">
    <w:nsid w:val="65D86869"/>
    <w:multiLevelType w:val="multilevel"/>
    <w:tmpl w:val="9A46DF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5" w15:restartNumberingAfterBreak="0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757415"/>
    <w:multiLevelType w:val="singleLevel"/>
    <w:tmpl w:val="C004E1C4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6980302E"/>
    <w:multiLevelType w:val="multilevel"/>
    <w:tmpl w:val="303CD1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8" w15:restartNumberingAfterBreak="0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9" w15:restartNumberingAfterBreak="0">
    <w:nsid w:val="6FF5489F"/>
    <w:multiLevelType w:val="multilevel"/>
    <w:tmpl w:val="6F9642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0" w15:restartNumberingAfterBreak="0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39B4D9D"/>
    <w:multiLevelType w:val="singleLevel"/>
    <w:tmpl w:val="CC3C9014"/>
    <w:lvl w:ilvl="0">
      <w:start w:val="2"/>
      <w:numFmt w:val="decimal"/>
      <w:lvlText w:val="3.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43" w15:restartNumberingAfterBreak="0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abstractNum w:abstractNumId="44" w15:restartNumberingAfterBreak="0">
    <w:nsid w:val="7E304975"/>
    <w:multiLevelType w:val="multilevel"/>
    <w:tmpl w:val="970064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20"/>
  </w:num>
  <w:num w:numId="2">
    <w:abstractNumId w:val="43"/>
  </w:num>
  <w:num w:numId="3">
    <w:abstractNumId w:val="24"/>
  </w:num>
  <w:num w:numId="4">
    <w:abstractNumId w:val="31"/>
  </w:num>
  <w:num w:numId="5">
    <w:abstractNumId w:val="42"/>
  </w:num>
  <w:num w:numId="6">
    <w:abstractNumId w:val="0"/>
  </w:num>
  <w:num w:numId="7">
    <w:abstractNumId w:val="1"/>
  </w:num>
  <w:num w:numId="8">
    <w:abstractNumId w:val="36"/>
  </w:num>
  <w:num w:numId="9">
    <w:abstractNumId w:val="21"/>
  </w:num>
  <w:num w:numId="10">
    <w:abstractNumId w:val="16"/>
  </w:num>
  <w:num w:numId="11">
    <w:abstractNumId w:val="3"/>
  </w:num>
  <w:num w:numId="12">
    <w:abstractNumId w:val="29"/>
  </w:num>
  <w:num w:numId="13">
    <w:abstractNumId w:val="9"/>
  </w:num>
  <w:num w:numId="14">
    <w:abstractNumId w:val="40"/>
  </w:num>
  <w:num w:numId="15">
    <w:abstractNumId w:val="33"/>
  </w:num>
  <w:num w:numId="16">
    <w:abstractNumId w:val="38"/>
  </w:num>
  <w:num w:numId="17">
    <w:abstractNumId w:val="35"/>
  </w:num>
  <w:num w:numId="18">
    <w:abstractNumId w:val="13"/>
  </w:num>
  <w:num w:numId="19">
    <w:abstractNumId w:val="8"/>
  </w:num>
  <w:num w:numId="20">
    <w:abstractNumId w:val="12"/>
  </w:num>
  <w:num w:numId="21">
    <w:abstractNumId w:val="41"/>
  </w:num>
  <w:num w:numId="22">
    <w:abstractNumId w:val="30"/>
  </w:num>
  <w:num w:numId="23">
    <w:abstractNumId w:val="10"/>
  </w:num>
  <w:num w:numId="24">
    <w:abstractNumId w:val="5"/>
  </w:num>
  <w:num w:numId="25">
    <w:abstractNumId w:val="37"/>
  </w:num>
  <w:num w:numId="26">
    <w:abstractNumId w:val="4"/>
  </w:num>
  <w:num w:numId="27">
    <w:abstractNumId w:val="15"/>
  </w:num>
  <w:num w:numId="28">
    <w:abstractNumId w:val="23"/>
  </w:num>
  <w:num w:numId="29">
    <w:abstractNumId w:val="28"/>
  </w:num>
  <w:num w:numId="30">
    <w:abstractNumId w:val="44"/>
  </w:num>
  <w:num w:numId="31">
    <w:abstractNumId w:val="17"/>
  </w:num>
  <w:num w:numId="32">
    <w:abstractNumId w:val="7"/>
  </w:num>
  <w:num w:numId="33">
    <w:abstractNumId w:val="7"/>
    <w:lvlOverride w:ilvl="0">
      <w:lvl w:ilvl="0">
        <w:start w:val="5"/>
        <w:numFmt w:val="decimal"/>
        <w:lvlText w:val="3.%1."/>
        <w:legacy w:legacy="1" w:legacySpace="0" w:legacyIndent="379"/>
        <w:lvlJc w:val="left"/>
        <w:rPr>
          <w:rFonts w:ascii="GOST type B" w:hAnsi="GOST type B" w:cs="Times New Roman" w:hint="default"/>
        </w:rPr>
      </w:lvl>
    </w:lvlOverride>
  </w:num>
  <w:num w:numId="34">
    <w:abstractNumId w:val="27"/>
  </w:num>
  <w:num w:numId="35">
    <w:abstractNumId w:val="14"/>
  </w:num>
  <w:num w:numId="36">
    <w:abstractNumId w:val="19"/>
  </w:num>
  <w:num w:numId="37">
    <w:abstractNumId w:val="26"/>
  </w:num>
  <w:num w:numId="38">
    <w:abstractNumId w:val="39"/>
  </w:num>
  <w:num w:numId="39">
    <w:abstractNumId w:val="32"/>
  </w:num>
  <w:num w:numId="40">
    <w:abstractNumId w:val="11"/>
  </w:num>
  <w:num w:numId="41">
    <w:abstractNumId w:val="2"/>
  </w:num>
  <w:num w:numId="42">
    <w:abstractNumId w:val="34"/>
  </w:num>
  <w:num w:numId="43">
    <w:abstractNumId w:val="18"/>
  </w:num>
  <w:num w:numId="44">
    <w:abstractNumId w:val="25"/>
  </w:num>
  <w:num w:numId="45">
    <w:abstractNumId w:val="6"/>
  </w:num>
  <w:num w:numId="46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F9"/>
    <w:rsid w:val="00004376"/>
    <w:rsid w:val="00006C36"/>
    <w:rsid w:val="000077B7"/>
    <w:rsid w:val="00013CDF"/>
    <w:rsid w:val="000146CC"/>
    <w:rsid w:val="00024BFA"/>
    <w:rsid w:val="000418E1"/>
    <w:rsid w:val="00052292"/>
    <w:rsid w:val="00054BC0"/>
    <w:rsid w:val="00067AC0"/>
    <w:rsid w:val="00067FF6"/>
    <w:rsid w:val="00086F80"/>
    <w:rsid w:val="000913BA"/>
    <w:rsid w:val="000A2B82"/>
    <w:rsid w:val="000A4263"/>
    <w:rsid w:val="000B794E"/>
    <w:rsid w:val="000C1614"/>
    <w:rsid w:val="000C178D"/>
    <w:rsid w:val="000D51D6"/>
    <w:rsid w:val="000F7A2E"/>
    <w:rsid w:val="00117895"/>
    <w:rsid w:val="001179E3"/>
    <w:rsid w:val="001271B0"/>
    <w:rsid w:val="00132275"/>
    <w:rsid w:val="00136D6E"/>
    <w:rsid w:val="00137976"/>
    <w:rsid w:val="0013797D"/>
    <w:rsid w:val="00157C49"/>
    <w:rsid w:val="00164957"/>
    <w:rsid w:val="00164C28"/>
    <w:rsid w:val="001808CF"/>
    <w:rsid w:val="001972E4"/>
    <w:rsid w:val="001A36C0"/>
    <w:rsid w:val="001B70CC"/>
    <w:rsid w:val="001B7E4F"/>
    <w:rsid w:val="001C3E5B"/>
    <w:rsid w:val="001C60EC"/>
    <w:rsid w:val="001D4389"/>
    <w:rsid w:val="001F07EB"/>
    <w:rsid w:val="001F3505"/>
    <w:rsid w:val="001F3986"/>
    <w:rsid w:val="002119A2"/>
    <w:rsid w:val="00240114"/>
    <w:rsid w:val="0024116C"/>
    <w:rsid w:val="002533AD"/>
    <w:rsid w:val="00254210"/>
    <w:rsid w:val="002660EA"/>
    <w:rsid w:val="00267699"/>
    <w:rsid w:val="00271716"/>
    <w:rsid w:val="00273419"/>
    <w:rsid w:val="0027746B"/>
    <w:rsid w:val="002825CC"/>
    <w:rsid w:val="00286875"/>
    <w:rsid w:val="00290E66"/>
    <w:rsid w:val="00295714"/>
    <w:rsid w:val="00295BE3"/>
    <w:rsid w:val="002970B7"/>
    <w:rsid w:val="002B61CB"/>
    <w:rsid w:val="00312FF4"/>
    <w:rsid w:val="00320CDD"/>
    <w:rsid w:val="00322D31"/>
    <w:rsid w:val="00324418"/>
    <w:rsid w:val="003247D8"/>
    <w:rsid w:val="00324F3F"/>
    <w:rsid w:val="003372AC"/>
    <w:rsid w:val="00344BAA"/>
    <w:rsid w:val="003856F3"/>
    <w:rsid w:val="0038669C"/>
    <w:rsid w:val="003A4D89"/>
    <w:rsid w:val="003B1961"/>
    <w:rsid w:val="003D04D9"/>
    <w:rsid w:val="003D79E7"/>
    <w:rsid w:val="003D7DF7"/>
    <w:rsid w:val="003E2550"/>
    <w:rsid w:val="003F64F7"/>
    <w:rsid w:val="00405BFC"/>
    <w:rsid w:val="00420CE5"/>
    <w:rsid w:val="004241BD"/>
    <w:rsid w:val="00445050"/>
    <w:rsid w:val="0046001F"/>
    <w:rsid w:val="00481B31"/>
    <w:rsid w:val="0048352D"/>
    <w:rsid w:val="0048538E"/>
    <w:rsid w:val="004925B0"/>
    <w:rsid w:val="00495B9E"/>
    <w:rsid w:val="00497828"/>
    <w:rsid w:val="004A3F83"/>
    <w:rsid w:val="004A6477"/>
    <w:rsid w:val="004B0B39"/>
    <w:rsid w:val="004B5120"/>
    <w:rsid w:val="004F6A6C"/>
    <w:rsid w:val="00511655"/>
    <w:rsid w:val="00520BD6"/>
    <w:rsid w:val="00521689"/>
    <w:rsid w:val="005378A1"/>
    <w:rsid w:val="00542ABD"/>
    <w:rsid w:val="00546511"/>
    <w:rsid w:val="00555D87"/>
    <w:rsid w:val="0056070B"/>
    <w:rsid w:val="00574CCE"/>
    <w:rsid w:val="005A13C3"/>
    <w:rsid w:val="005A6929"/>
    <w:rsid w:val="005B5029"/>
    <w:rsid w:val="005B6218"/>
    <w:rsid w:val="005C12BA"/>
    <w:rsid w:val="005C2A72"/>
    <w:rsid w:val="005C7B8B"/>
    <w:rsid w:val="005D1A5E"/>
    <w:rsid w:val="005D2F18"/>
    <w:rsid w:val="005D45EF"/>
    <w:rsid w:val="005E65AE"/>
    <w:rsid w:val="005F2AA7"/>
    <w:rsid w:val="005F4582"/>
    <w:rsid w:val="005F75BA"/>
    <w:rsid w:val="006113F4"/>
    <w:rsid w:val="0061164B"/>
    <w:rsid w:val="006254CE"/>
    <w:rsid w:val="00634D0F"/>
    <w:rsid w:val="00663EA4"/>
    <w:rsid w:val="00665DF8"/>
    <w:rsid w:val="00683398"/>
    <w:rsid w:val="006834A8"/>
    <w:rsid w:val="00684857"/>
    <w:rsid w:val="00697475"/>
    <w:rsid w:val="006A6CA9"/>
    <w:rsid w:val="006D635B"/>
    <w:rsid w:val="006E0B6B"/>
    <w:rsid w:val="006E52E4"/>
    <w:rsid w:val="006F030D"/>
    <w:rsid w:val="006F2EFB"/>
    <w:rsid w:val="00700037"/>
    <w:rsid w:val="00707FE3"/>
    <w:rsid w:val="00712215"/>
    <w:rsid w:val="00725AA3"/>
    <w:rsid w:val="00745F27"/>
    <w:rsid w:val="0075246D"/>
    <w:rsid w:val="00774724"/>
    <w:rsid w:val="00782011"/>
    <w:rsid w:val="007856EF"/>
    <w:rsid w:val="007D5062"/>
    <w:rsid w:val="007D57BF"/>
    <w:rsid w:val="007E0FA3"/>
    <w:rsid w:val="00804C4A"/>
    <w:rsid w:val="008051D6"/>
    <w:rsid w:val="0081426E"/>
    <w:rsid w:val="00814A64"/>
    <w:rsid w:val="00820EAA"/>
    <w:rsid w:val="00825257"/>
    <w:rsid w:val="00831A0C"/>
    <w:rsid w:val="00842A05"/>
    <w:rsid w:val="0085542B"/>
    <w:rsid w:val="00856A5E"/>
    <w:rsid w:val="00861A79"/>
    <w:rsid w:val="0087173B"/>
    <w:rsid w:val="00887C60"/>
    <w:rsid w:val="008A2CF5"/>
    <w:rsid w:val="008A4990"/>
    <w:rsid w:val="008B7B05"/>
    <w:rsid w:val="008D42DD"/>
    <w:rsid w:val="008F0697"/>
    <w:rsid w:val="008F30DA"/>
    <w:rsid w:val="0091048A"/>
    <w:rsid w:val="0091235B"/>
    <w:rsid w:val="0095392F"/>
    <w:rsid w:val="00963287"/>
    <w:rsid w:val="00995D01"/>
    <w:rsid w:val="009B2A2D"/>
    <w:rsid w:val="009C4441"/>
    <w:rsid w:val="009D0123"/>
    <w:rsid w:val="009D0A27"/>
    <w:rsid w:val="009D5B1A"/>
    <w:rsid w:val="009E242A"/>
    <w:rsid w:val="009E39C1"/>
    <w:rsid w:val="009E4515"/>
    <w:rsid w:val="00A01D51"/>
    <w:rsid w:val="00A02877"/>
    <w:rsid w:val="00A150D6"/>
    <w:rsid w:val="00A21343"/>
    <w:rsid w:val="00A22A80"/>
    <w:rsid w:val="00A47BBB"/>
    <w:rsid w:val="00A550F5"/>
    <w:rsid w:val="00A66660"/>
    <w:rsid w:val="00A84273"/>
    <w:rsid w:val="00A903C2"/>
    <w:rsid w:val="00A93663"/>
    <w:rsid w:val="00AB73D5"/>
    <w:rsid w:val="00AC6799"/>
    <w:rsid w:val="00AE3899"/>
    <w:rsid w:val="00AE5BB5"/>
    <w:rsid w:val="00B017EE"/>
    <w:rsid w:val="00B05033"/>
    <w:rsid w:val="00B10313"/>
    <w:rsid w:val="00B150D3"/>
    <w:rsid w:val="00B20D55"/>
    <w:rsid w:val="00B23E4B"/>
    <w:rsid w:val="00B24F40"/>
    <w:rsid w:val="00B275D1"/>
    <w:rsid w:val="00B437B8"/>
    <w:rsid w:val="00B51F7F"/>
    <w:rsid w:val="00B5635E"/>
    <w:rsid w:val="00B63C87"/>
    <w:rsid w:val="00B844FF"/>
    <w:rsid w:val="00B91094"/>
    <w:rsid w:val="00B9124C"/>
    <w:rsid w:val="00B91FF4"/>
    <w:rsid w:val="00B963F9"/>
    <w:rsid w:val="00BA4DDC"/>
    <w:rsid w:val="00BA54E3"/>
    <w:rsid w:val="00BB7500"/>
    <w:rsid w:val="00BC4138"/>
    <w:rsid w:val="00BC4F8F"/>
    <w:rsid w:val="00BD1032"/>
    <w:rsid w:val="00BF5F5D"/>
    <w:rsid w:val="00C06460"/>
    <w:rsid w:val="00C07DCE"/>
    <w:rsid w:val="00C37C1F"/>
    <w:rsid w:val="00C656E1"/>
    <w:rsid w:val="00C6591D"/>
    <w:rsid w:val="00C70AB8"/>
    <w:rsid w:val="00C73D8C"/>
    <w:rsid w:val="00C86C5E"/>
    <w:rsid w:val="00C94A35"/>
    <w:rsid w:val="00C972B1"/>
    <w:rsid w:val="00CA2030"/>
    <w:rsid w:val="00CA4459"/>
    <w:rsid w:val="00CA4B9F"/>
    <w:rsid w:val="00CB6FC9"/>
    <w:rsid w:val="00CC0C90"/>
    <w:rsid w:val="00CC0F6E"/>
    <w:rsid w:val="00CC5117"/>
    <w:rsid w:val="00CC5E9C"/>
    <w:rsid w:val="00CD38E5"/>
    <w:rsid w:val="00CD720D"/>
    <w:rsid w:val="00D04FBC"/>
    <w:rsid w:val="00D0679B"/>
    <w:rsid w:val="00D11737"/>
    <w:rsid w:val="00D438F4"/>
    <w:rsid w:val="00D472AB"/>
    <w:rsid w:val="00D52696"/>
    <w:rsid w:val="00D643A3"/>
    <w:rsid w:val="00D67B62"/>
    <w:rsid w:val="00D805B5"/>
    <w:rsid w:val="00D856E6"/>
    <w:rsid w:val="00D97303"/>
    <w:rsid w:val="00D9787C"/>
    <w:rsid w:val="00DA0A7A"/>
    <w:rsid w:val="00DA101B"/>
    <w:rsid w:val="00DB7FD4"/>
    <w:rsid w:val="00DC7745"/>
    <w:rsid w:val="00E14731"/>
    <w:rsid w:val="00E3298A"/>
    <w:rsid w:val="00E402B2"/>
    <w:rsid w:val="00E436C3"/>
    <w:rsid w:val="00E46F4A"/>
    <w:rsid w:val="00E50016"/>
    <w:rsid w:val="00E533B2"/>
    <w:rsid w:val="00E533F5"/>
    <w:rsid w:val="00E63122"/>
    <w:rsid w:val="00E644D9"/>
    <w:rsid w:val="00EA2534"/>
    <w:rsid w:val="00EC750E"/>
    <w:rsid w:val="00EE53F2"/>
    <w:rsid w:val="00F00547"/>
    <w:rsid w:val="00F11AA9"/>
    <w:rsid w:val="00F13B65"/>
    <w:rsid w:val="00F26066"/>
    <w:rsid w:val="00F339EF"/>
    <w:rsid w:val="00F61891"/>
    <w:rsid w:val="00F64130"/>
    <w:rsid w:val="00F65A2F"/>
    <w:rsid w:val="00F82A6B"/>
    <w:rsid w:val="00F83EC0"/>
    <w:rsid w:val="00F84991"/>
    <w:rsid w:val="00F84CE3"/>
    <w:rsid w:val="00F85968"/>
    <w:rsid w:val="00F87281"/>
    <w:rsid w:val="00F92EB7"/>
    <w:rsid w:val="00F959C0"/>
    <w:rsid w:val="00FA188B"/>
    <w:rsid w:val="00FA190D"/>
    <w:rsid w:val="00FA6F5E"/>
    <w:rsid w:val="00FB2B03"/>
    <w:rsid w:val="00FD1701"/>
    <w:rsid w:val="00FE4ED7"/>
    <w:rsid w:val="00FE64A9"/>
    <w:rsid w:val="00FE66EB"/>
    <w:rsid w:val="00FF3B14"/>
    <w:rsid w:val="00FF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B23148AB-48BE-4FB2-A3C8-8C652FA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endnote text"/>
    <w:basedOn w:val="a"/>
    <w:link w:val="ad"/>
    <w:uiPriority w:val="99"/>
    <w:semiHidden/>
    <w:unhideWhenUsed/>
    <w:rsid w:val="008F0697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F0697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8F0697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3D0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04D9"/>
  </w:style>
  <w:style w:type="paragraph" w:styleId="af1">
    <w:name w:val="footer"/>
    <w:basedOn w:val="a"/>
    <w:link w:val="af2"/>
    <w:uiPriority w:val="99"/>
    <w:unhideWhenUsed/>
    <w:rsid w:val="003D0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04D9"/>
  </w:style>
  <w:style w:type="paragraph" w:customStyle="1" w:styleId="21">
    <w:name w:val="Без интервала2"/>
    <w:rsid w:val="008142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3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58B64-86D5-4AAF-9055-F741B6B92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20</Pages>
  <Words>4027</Words>
  <Characters>22954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Николай</cp:lastModifiedBy>
  <cp:revision>64</cp:revision>
  <cp:lastPrinted>2018-10-23T20:38:00Z</cp:lastPrinted>
  <dcterms:created xsi:type="dcterms:W3CDTF">2018-02-04T14:38:00Z</dcterms:created>
  <dcterms:modified xsi:type="dcterms:W3CDTF">2021-11-06T16:46:00Z</dcterms:modified>
</cp:coreProperties>
</file>